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4D3B" w14:textId="31CDDC95" w:rsidR="00627902" w:rsidRDefault="00CE417D" w:rsidP="00917E5C">
      <w:pPr>
        <w:pStyle w:val="PODTITULHLAVNISTRANA"/>
        <w:rPr>
          <w:rFonts w:asciiTheme="majorHAnsi" w:hAnsiTheme="majorHAnsi" w:cstheme="majorHAnsi"/>
        </w:rPr>
      </w:pPr>
      <w:r w:rsidRPr="00917E5C">
        <w:rPr>
          <w:rFonts w:asciiTheme="majorHAnsi" w:hAnsiTheme="majorHAnsi" w:cstheme="majorHAnsi"/>
          <w:noProof/>
        </w:rPr>
        <mc:AlternateContent>
          <mc:Choice Requires="wpg">
            <w:drawing>
              <wp:anchor distT="0" distB="0" distL="114300" distR="114300" simplePos="0" relativeHeight="251658241" behindDoc="1" locked="0" layoutInCell="1" allowOverlap="1" wp14:anchorId="1A43CE3C" wp14:editId="364B815B">
                <wp:simplePos x="0" y="0"/>
                <wp:positionH relativeFrom="column">
                  <wp:posOffset>13970</wp:posOffset>
                </wp:positionH>
                <wp:positionV relativeFrom="page">
                  <wp:posOffset>3147237</wp:posOffset>
                </wp:positionV>
                <wp:extent cx="1258570" cy="4309110"/>
                <wp:effectExtent l="0" t="0" r="151130" b="34290"/>
                <wp:wrapNone/>
                <wp:docPr id="9" name="Skupina 9"/>
                <wp:cNvGraphicFramePr/>
                <a:graphic xmlns:a="http://schemas.openxmlformats.org/drawingml/2006/main">
                  <a:graphicData uri="http://schemas.microsoft.com/office/word/2010/wordprocessingGroup">
                    <wpg:wgp>
                      <wpg:cNvGrpSpPr/>
                      <wpg:grpSpPr>
                        <a:xfrm>
                          <a:off x="0" y="0"/>
                          <a:ext cx="1258570" cy="4309110"/>
                          <a:chOff x="0" y="0"/>
                          <a:chExt cx="1258703" cy="4309500"/>
                        </a:xfrm>
                      </wpg:grpSpPr>
                      <wps:wsp>
                        <wps:cNvPr id="2" name="Zaoblený obdélník 2"/>
                        <wps:cNvSpPr/>
                        <wps:spPr>
                          <a:xfrm>
                            <a:off x="0" y="0"/>
                            <a:ext cx="982345" cy="941070"/>
                          </a:xfrm>
                          <a:prstGeom prst="roundRect">
                            <a:avLst>
                              <a:gd name="adj" fmla="val 0"/>
                            </a:avLst>
                          </a:prstGeom>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aoblený obdélník 3"/>
                        <wps:cNvSpPr/>
                        <wps:spPr>
                          <a:xfrm rot="20021087">
                            <a:off x="531628" y="499730"/>
                            <a:ext cx="727075" cy="696595"/>
                          </a:xfrm>
                          <a:prstGeom prst="roundRect">
                            <a:avLst>
                              <a:gd name="adj" fmla="val 0"/>
                            </a:avLst>
                          </a:prstGeom>
                          <a:solidFill>
                            <a:schemeClr val="accent1">
                              <a:lumMod val="40000"/>
                              <a:lumOff val="6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římá spojnice 7"/>
                        <wps:cNvCnPr/>
                        <wps:spPr>
                          <a:xfrm flipV="1">
                            <a:off x="404037" y="925033"/>
                            <a:ext cx="0" cy="3384467"/>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a="http://schemas.openxmlformats.org/drawingml/2006/main">
            <w:pict w14:anchorId="3AA46AC1">
              <v:group id="Skupina 9" style="position:absolute;margin-left:1.1pt;margin-top:247.8pt;width:99.1pt;height:339.3pt;z-index:-251646976;mso-position-vertical-relative:page" coordsize="12587,43095" o:spid="_x0000_s1026" w14:anchorId="3298D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">
                <v:roundrect id="Zaoblený obdélník 2" style="position:absolute;width:9823;height:9410;visibility:visible;mso-wrap-style:square;v-text-anchor:middle" o:spid="_x0000_s1027" fillcolor="#5b9bd5 [3204]" stroked="f" strokeweight="2.25pt"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">
                  <v:stroke joinstyle="miter"/>
                </v:roundrect>
                <v:roundrect id="Zaoblený obdélník 3" style="position:absolute;left:5316;top:4997;width:7271;height:6966;rotation:-1724594fd;visibility:visible;mso-wrap-style:square;v-text-anchor:middle" o:spid="_x0000_s1028" fillcolor="#bdd6ee [1300]" strokecolor="white [3212]" strokeweight="2.25pt"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">
                  <v:stroke joinstyle="miter"/>
                </v:roundrect>
                <v:line id="Přímá spojnice 7" style="position:absolute;flip:y;visibility:visible;mso-wrap-style:square" o:spid="_x0000_s1029" strokecolor="#bdd6ee [1300]" strokeweight=".5pt" o:connectortype="straight" from="4040,9250" to="4040,4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">
                  <v:stroke joinstyle="miter"/>
                </v:line>
                <w10:wrap anchory="page"/>
              </v:group>
            </w:pict>
          </mc:Fallback>
        </mc:AlternateContent>
      </w:r>
      <w:r w:rsidRPr="00917E5C">
        <w:rPr>
          <w:rFonts w:asciiTheme="majorHAnsi" w:hAnsiTheme="majorHAnsi" w:cstheme="majorHAnsi"/>
          <w:noProof/>
        </w:rPr>
        <mc:AlternateContent>
          <mc:Choice Requires="wpg">
            <w:drawing>
              <wp:anchor distT="0" distB="0" distL="114300" distR="114300" simplePos="0" relativeHeight="251658240" behindDoc="1" locked="0" layoutInCell="1" allowOverlap="1" wp14:anchorId="09AE4452" wp14:editId="7D7FC378">
                <wp:simplePos x="0" y="0"/>
                <wp:positionH relativeFrom="column">
                  <wp:posOffset>4819886</wp:posOffset>
                </wp:positionH>
                <wp:positionV relativeFrom="page">
                  <wp:posOffset>3646805</wp:posOffset>
                </wp:positionV>
                <wp:extent cx="1290320" cy="4533900"/>
                <wp:effectExtent l="95250" t="0" r="5080" b="95250"/>
                <wp:wrapNone/>
                <wp:docPr id="8" name="Skupina 8"/>
                <wp:cNvGraphicFramePr/>
                <a:graphic xmlns:a="http://schemas.openxmlformats.org/drawingml/2006/main">
                  <a:graphicData uri="http://schemas.microsoft.com/office/word/2010/wordprocessingGroup">
                    <wpg:wgp>
                      <wpg:cNvGrpSpPr/>
                      <wpg:grpSpPr>
                        <a:xfrm>
                          <a:off x="0" y="0"/>
                          <a:ext cx="1290320" cy="4533900"/>
                          <a:chOff x="0" y="0"/>
                          <a:chExt cx="1290689" cy="4533932"/>
                        </a:xfrm>
                      </wpg:grpSpPr>
                      <wps:wsp>
                        <wps:cNvPr id="4" name="Zaoblený obdélník 4"/>
                        <wps:cNvSpPr/>
                        <wps:spPr>
                          <a:xfrm>
                            <a:off x="308344" y="3370521"/>
                            <a:ext cx="982345" cy="941070"/>
                          </a:xfrm>
                          <a:prstGeom prst="roundRect">
                            <a:avLst>
                              <a:gd name="adj" fmla="val 0"/>
                            </a:avLst>
                          </a:prstGeom>
                          <a:solidFill>
                            <a:schemeClr val="accent1">
                              <a:lumMod val="40000"/>
                              <a:lumOff val="6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aoblený obdélník 5"/>
                        <wps:cNvSpPr/>
                        <wps:spPr>
                          <a:xfrm rot="19929399">
                            <a:off x="0" y="4146698"/>
                            <a:ext cx="404178" cy="387234"/>
                          </a:xfrm>
                          <a:prstGeom prst="roundRect">
                            <a:avLst>
                              <a:gd name="adj" fmla="val 0"/>
                            </a:avLst>
                          </a:prstGeom>
                          <a:solidFill>
                            <a:schemeClr val="accent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římá spojnice 6"/>
                        <wps:cNvCnPr/>
                        <wps:spPr>
                          <a:xfrm flipV="1">
                            <a:off x="861237" y="0"/>
                            <a:ext cx="0" cy="3384467"/>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a="http://schemas.openxmlformats.org/drawingml/2006/main">
            <w:pict w14:anchorId="60F5AEEB">
              <v:group id="Skupina 8" style="position:absolute;margin-left:379.5pt;margin-top:287.15pt;width:101.6pt;height:357pt;z-index:-251650048;mso-position-vertical-relative:page" coordsize="12906,45339" o:spid="_x0000_s1026" w14:anchorId="52D95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">
                <v:roundrect id="Zaoblený obdélník 4" style="position:absolute;left:3083;top:33705;width:9823;height:9410;visibility:visible;mso-wrap-style:square;v-text-anchor:middle" o:spid="_x0000_s1027" fillcolor="#bdd6ee [1300]" stroked="f" strokeweight="2.25pt"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">
                  <v:stroke joinstyle="miter"/>
                </v:roundrect>
                <v:roundrect id="Zaoblený obdélník 5" style="position:absolute;top:41466;width:4041;height:3873;rotation:-1824742fd;visibility:visible;mso-wrap-style:square;v-text-anchor:middle" o:spid="_x0000_s1028" fillcolor="#5b9bd5 [3204]" strokecolor="white [3212]" strokeweight="2.25pt"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">
                  <v:stroke joinstyle="miter"/>
                </v:roundrect>
                <v:line id="Přímá spojnice 6" style="position:absolute;flip:y;visibility:visible;mso-wrap-style:square" o:spid="_x0000_s1029" strokecolor="#bdd6ee [1300]" strokeweight=".5pt" o:connectortype="straight" from="8612,0" to="8612,3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">
                  <v:stroke joinstyle="miter"/>
                </v:line>
                <w10:wrap anchory="page"/>
              </v:group>
            </w:pict>
          </mc:Fallback>
        </mc:AlternateContent>
      </w:r>
      <w:r w:rsidR="00CB7A48">
        <w:rPr>
          <w:rFonts w:asciiTheme="majorHAnsi" w:hAnsiTheme="majorHAnsi" w:cstheme="majorHAnsi"/>
        </w:rPr>
        <w:t>Politika ochrany osobních údajů</w:t>
      </w:r>
      <w:r w:rsidR="00627902">
        <w:rPr>
          <w:rFonts w:asciiTheme="majorHAnsi" w:hAnsiTheme="majorHAnsi" w:cstheme="majorHAnsi"/>
        </w:rPr>
        <w:t xml:space="preserve"> </w:t>
      </w:r>
    </w:p>
    <w:p w14:paraId="00D7BE1D" w14:textId="77777777" w:rsidR="00917E5C" w:rsidRPr="00917E5C" w:rsidRDefault="00917E5C" w:rsidP="00917E5C">
      <w:pPr>
        <w:rPr>
          <w:rFonts w:asciiTheme="majorHAnsi" w:hAnsiTheme="majorHAnsi" w:cstheme="majorHAnsi"/>
        </w:rPr>
      </w:pPr>
    </w:p>
    <w:p w14:paraId="6FA50558" w14:textId="77777777" w:rsidR="00917E5C" w:rsidRPr="00917E5C" w:rsidRDefault="00917E5C" w:rsidP="00917E5C">
      <w:pPr>
        <w:rPr>
          <w:rFonts w:asciiTheme="majorHAnsi" w:hAnsiTheme="majorHAnsi" w:cstheme="majorHAnsi"/>
        </w:rPr>
      </w:pPr>
    </w:p>
    <w:p w14:paraId="28CB049F" w14:textId="77777777" w:rsidR="00917E5C" w:rsidRPr="00917E5C" w:rsidRDefault="00917E5C" w:rsidP="00917E5C">
      <w:pPr>
        <w:rPr>
          <w:rFonts w:asciiTheme="majorHAnsi" w:hAnsiTheme="majorHAnsi" w:cstheme="majorHAnsi"/>
        </w:rPr>
      </w:pPr>
    </w:p>
    <w:p w14:paraId="0F7D0C53" w14:textId="77777777" w:rsidR="00917E5C" w:rsidRPr="00917E5C" w:rsidRDefault="00917E5C" w:rsidP="00917E5C">
      <w:pPr>
        <w:rPr>
          <w:rFonts w:asciiTheme="majorHAnsi" w:hAnsiTheme="majorHAnsi" w:cstheme="majorHAnsi"/>
        </w:rPr>
      </w:pPr>
    </w:p>
    <w:p w14:paraId="4B4E8758" w14:textId="77777777" w:rsidR="00917E5C" w:rsidRPr="00917E5C" w:rsidRDefault="00917E5C" w:rsidP="00917E5C">
      <w:pPr>
        <w:rPr>
          <w:rFonts w:asciiTheme="majorHAnsi" w:hAnsiTheme="majorHAnsi" w:cstheme="majorHAnsi"/>
        </w:rPr>
      </w:pPr>
    </w:p>
    <w:p w14:paraId="1EAB27D8" w14:textId="77777777" w:rsidR="00917E5C" w:rsidRPr="00917E5C" w:rsidRDefault="00917E5C" w:rsidP="00917E5C">
      <w:pPr>
        <w:rPr>
          <w:rFonts w:asciiTheme="majorHAnsi" w:hAnsiTheme="majorHAnsi" w:cstheme="majorHAnsi"/>
        </w:rPr>
      </w:pPr>
    </w:p>
    <w:p w14:paraId="27243A06" w14:textId="77777777" w:rsidR="00917E5C" w:rsidRPr="00917E5C" w:rsidRDefault="00917E5C" w:rsidP="00917E5C">
      <w:pPr>
        <w:rPr>
          <w:rFonts w:asciiTheme="majorHAnsi" w:hAnsiTheme="majorHAnsi" w:cstheme="majorHAnsi"/>
        </w:rPr>
      </w:pPr>
    </w:p>
    <w:p w14:paraId="33D2C6A1" w14:textId="77777777" w:rsidR="00917E5C" w:rsidRPr="00917E5C" w:rsidRDefault="00917E5C" w:rsidP="00917E5C">
      <w:pPr>
        <w:rPr>
          <w:rFonts w:asciiTheme="majorHAnsi" w:hAnsiTheme="majorHAnsi" w:cstheme="majorHAnsi"/>
        </w:rPr>
      </w:pPr>
    </w:p>
    <w:p w14:paraId="381AEF26" w14:textId="77777777" w:rsidR="00917E5C" w:rsidRPr="00917E5C" w:rsidRDefault="00917E5C" w:rsidP="00917E5C">
      <w:pPr>
        <w:rPr>
          <w:rFonts w:asciiTheme="majorHAnsi" w:hAnsiTheme="majorHAnsi" w:cstheme="majorHAnsi"/>
        </w:rPr>
      </w:pPr>
    </w:p>
    <w:p w14:paraId="7C55446A" w14:textId="77777777" w:rsidR="00917E5C" w:rsidRPr="00917E5C" w:rsidRDefault="00917E5C" w:rsidP="00917E5C">
      <w:pPr>
        <w:rPr>
          <w:rFonts w:asciiTheme="majorHAnsi" w:hAnsiTheme="majorHAnsi" w:cstheme="majorHAnsi"/>
        </w:rPr>
      </w:pPr>
    </w:p>
    <w:tbl>
      <w:tblPr>
        <w:tblStyle w:val="Mkatabulky"/>
        <w:tblpPr w:leftFromText="141" w:rightFromText="141" w:vertAnchor="text" w:horzAnchor="margin" w:tblpY="3472"/>
        <w:tblW w:w="5000" w:type="pct"/>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ook w:val="04A0" w:firstRow="1" w:lastRow="0" w:firstColumn="1" w:lastColumn="0" w:noHBand="0" w:noVBand="1"/>
      </w:tblPr>
      <w:tblGrid>
        <w:gridCol w:w="2406"/>
        <w:gridCol w:w="2407"/>
        <w:gridCol w:w="2407"/>
        <w:gridCol w:w="2407"/>
      </w:tblGrid>
      <w:tr w:rsidR="0028237E" w14:paraId="553AB259" w14:textId="77777777" w:rsidTr="0028237E">
        <w:tc>
          <w:tcPr>
            <w:tcW w:w="1250" w:type="pct"/>
            <w:tcBorders>
              <w:top w:val="single" w:sz="4" w:space="0" w:color="525252"/>
              <w:left w:val="single" w:sz="4" w:space="0" w:color="525252"/>
              <w:bottom w:val="single" w:sz="4" w:space="0" w:color="525252"/>
              <w:right w:val="single" w:sz="4" w:space="0" w:color="525252"/>
            </w:tcBorders>
          </w:tcPr>
          <w:p w14:paraId="41F6E12C" w14:textId="77777777" w:rsidR="0028237E" w:rsidRDefault="0028237E">
            <w:pPr>
              <w:ind w:firstLine="0"/>
              <w:rPr>
                <w:rFonts w:asciiTheme="majorHAnsi" w:hAnsiTheme="majorHAnsi" w:cstheme="majorHAnsi"/>
              </w:rPr>
            </w:pPr>
            <w:bookmarkStart w:id="0" w:name="UDAJE"/>
          </w:p>
        </w:tc>
        <w:tc>
          <w:tcPr>
            <w:tcW w:w="1250" w:type="pct"/>
            <w:tcBorders>
              <w:top w:val="single" w:sz="4" w:space="0" w:color="525252"/>
              <w:left w:val="single" w:sz="4" w:space="0" w:color="525252"/>
              <w:bottom w:val="single" w:sz="4" w:space="0" w:color="525252"/>
              <w:right w:val="single" w:sz="4" w:space="0" w:color="525252"/>
            </w:tcBorders>
            <w:hideMark/>
          </w:tcPr>
          <w:p w14:paraId="372924B5" w14:textId="77777777" w:rsidR="0028237E" w:rsidRDefault="0028237E">
            <w:pPr>
              <w:ind w:firstLine="0"/>
              <w:rPr>
                <w:rFonts w:asciiTheme="majorHAnsi" w:hAnsiTheme="majorHAnsi" w:cstheme="majorHAnsi"/>
              </w:rPr>
            </w:pPr>
            <w:r>
              <w:rPr>
                <w:rFonts w:asciiTheme="majorHAnsi" w:hAnsiTheme="majorHAnsi" w:cstheme="majorHAnsi"/>
              </w:rPr>
              <w:t>Jméno</w:t>
            </w:r>
          </w:p>
        </w:tc>
        <w:tc>
          <w:tcPr>
            <w:tcW w:w="1250" w:type="pct"/>
            <w:tcBorders>
              <w:top w:val="single" w:sz="4" w:space="0" w:color="525252"/>
              <w:left w:val="single" w:sz="4" w:space="0" w:color="525252"/>
              <w:bottom w:val="single" w:sz="4" w:space="0" w:color="525252"/>
              <w:right w:val="single" w:sz="4" w:space="0" w:color="525252"/>
            </w:tcBorders>
            <w:hideMark/>
          </w:tcPr>
          <w:p w14:paraId="407217C9" w14:textId="77777777" w:rsidR="0028237E" w:rsidRDefault="0028237E">
            <w:pPr>
              <w:ind w:firstLine="0"/>
              <w:rPr>
                <w:rFonts w:asciiTheme="majorHAnsi" w:hAnsiTheme="majorHAnsi" w:cstheme="majorHAnsi"/>
              </w:rPr>
            </w:pPr>
            <w:r>
              <w:rPr>
                <w:rFonts w:asciiTheme="majorHAnsi" w:hAnsiTheme="majorHAnsi" w:cstheme="majorHAnsi"/>
              </w:rPr>
              <w:t>Podpis</w:t>
            </w:r>
          </w:p>
        </w:tc>
        <w:tc>
          <w:tcPr>
            <w:tcW w:w="1250" w:type="pct"/>
            <w:tcBorders>
              <w:top w:val="single" w:sz="4" w:space="0" w:color="525252"/>
              <w:left w:val="single" w:sz="4" w:space="0" w:color="525252"/>
              <w:bottom w:val="single" w:sz="4" w:space="0" w:color="525252"/>
              <w:right w:val="single" w:sz="4" w:space="0" w:color="525252"/>
            </w:tcBorders>
            <w:hideMark/>
          </w:tcPr>
          <w:p w14:paraId="7407404D" w14:textId="77777777" w:rsidR="0028237E" w:rsidRDefault="0028237E">
            <w:pPr>
              <w:ind w:firstLine="0"/>
              <w:rPr>
                <w:rFonts w:asciiTheme="majorHAnsi" w:hAnsiTheme="majorHAnsi" w:cstheme="majorHAnsi"/>
              </w:rPr>
            </w:pPr>
            <w:r>
              <w:rPr>
                <w:rFonts w:asciiTheme="majorHAnsi" w:hAnsiTheme="majorHAnsi" w:cstheme="majorHAnsi"/>
              </w:rPr>
              <w:t>Datum</w:t>
            </w:r>
          </w:p>
        </w:tc>
      </w:tr>
      <w:tr w:rsidR="0028237E" w14:paraId="6071E7C9" w14:textId="77777777" w:rsidTr="0028237E">
        <w:tc>
          <w:tcPr>
            <w:tcW w:w="1250" w:type="pct"/>
            <w:tcBorders>
              <w:top w:val="single" w:sz="4" w:space="0" w:color="525252"/>
              <w:left w:val="single" w:sz="4" w:space="0" w:color="525252"/>
              <w:bottom w:val="single" w:sz="4" w:space="0" w:color="525252"/>
              <w:right w:val="single" w:sz="4" w:space="0" w:color="525252"/>
            </w:tcBorders>
            <w:hideMark/>
          </w:tcPr>
          <w:p w14:paraId="47D8DB38" w14:textId="77777777" w:rsidR="0028237E" w:rsidRDefault="0028237E">
            <w:pPr>
              <w:ind w:firstLine="0"/>
              <w:rPr>
                <w:rFonts w:asciiTheme="majorHAnsi" w:hAnsiTheme="majorHAnsi" w:cstheme="majorHAnsi"/>
              </w:rPr>
            </w:pPr>
            <w:r>
              <w:rPr>
                <w:rFonts w:asciiTheme="majorHAnsi" w:hAnsiTheme="majorHAnsi" w:cstheme="majorHAnsi"/>
              </w:rPr>
              <w:t>Vlastník dokumentu</w:t>
            </w:r>
          </w:p>
        </w:tc>
        <w:tc>
          <w:tcPr>
            <w:tcW w:w="1250" w:type="pct"/>
            <w:tcBorders>
              <w:top w:val="single" w:sz="4" w:space="0" w:color="525252"/>
              <w:left w:val="single" w:sz="4" w:space="0" w:color="525252"/>
              <w:bottom w:val="single" w:sz="4" w:space="0" w:color="525252"/>
              <w:right w:val="single" w:sz="4" w:space="0" w:color="525252"/>
            </w:tcBorders>
            <w:hideMark/>
          </w:tcPr>
          <w:p w14:paraId="655ED9D8" w14:textId="77777777" w:rsidR="0028237E" w:rsidRDefault="0028237E">
            <w:pPr>
              <w:ind w:firstLine="0"/>
              <w:rPr>
                <w:rFonts w:cs="Arial"/>
                <w:color w:val="auto"/>
              </w:rPr>
            </w:pPr>
            <w:proofErr w:type="spellStart"/>
            <w:r>
              <w:rPr>
                <w:rFonts w:cs="Arial"/>
                <w:color w:val="auto"/>
              </w:rPr>
              <w:t>Ing.Lukáš</w:t>
            </w:r>
            <w:proofErr w:type="spellEnd"/>
            <w:r>
              <w:rPr>
                <w:rFonts w:cs="Arial"/>
                <w:color w:val="auto"/>
              </w:rPr>
              <w:t xml:space="preserve"> </w:t>
            </w:r>
            <w:proofErr w:type="spellStart"/>
            <w:r>
              <w:rPr>
                <w:rFonts w:cs="Arial"/>
                <w:color w:val="auto"/>
              </w:rPr>
              <w:t>Koberna</w:t>
            </w:r>
            <w:proofErr w:type="spellEnd"/>
          </w:p>
        </w:tc>
        <w:tc>
          <w:tcPr>
            <w:tcW w:w="1250" w:type="pct"/>
            <w:tcBorders>
              <w:top w:val="single" w:sz="4" w:space="0" w:color="525252"/>
              <w:left w:val="single" w:sz="4" w:space="0" w:color="525252"/>
              <w:bottom w:val="single" w:sz="4" w:space="0" w:color="525252"/>
              <w:right w:val="single" w:sz="4" w:space="0" w:color="525252"/>
            </w:tcBorders>
          </w:tcPr>
          <w:p w14:paraId="02D81FE5" w14:textId="77777777" w:rsidR="0028237E" w:rsidRDefault="0028237E">
            <w:pPr>
              <w:ind w:firstLine="0"/>
              <w:rPr>
                <w:rFonts w:asciiTheme="majorHAnsi" w:hAnsiTheme="majorHAnsi" w:cstheme="majorHAnsi"/>
              </w:rPr>
            </w:pPr>
          </w:p>
        </w:tc>
        <w:tc>
          <w:tcPr>
            <w:tcW w:w="1250" w:type="pct"/>
            <w:tcBorders>
              <w:top w:val="single" w:sz="4" w:space="0" w:color="525252"/>
              <w:left w:val="single" w:sz="4" w:space="0" w:color="525252"/>
              <w:bottom w:val="single" w:sz="4" w:space="0" w:color="525252"/>
              <w:right w:val="single" w:sz="4" w:space="0" w:color="525252"/>
            </w:tcBorders>
            <w:hideMark/>
          </w:tcPr>
          <w:p w14:paraId="384C414D" w14:textId="77777777" w:rsidR="0028237E" w:rsidRDefault="0028237E">
            <w:pPr>
              <w:ind w:firstLine="0"/>
              <w:rPr>
                <w:rFonts w:asciiTheme="majorHAnsi" w:hAnsiTheme="majorHAnsi" w:cstheme="majorHAnsi"/>
              </w:rPr>
            </w:pPr>
            <w:r>
              <w:rPr>
                <w:rFonts w:asciiTheme="majorHAnsi" w:hAnsiTheme="majorHAnsi" w:cstheme="majorHAnsi"/>
              </w:rPr>
              <w:t>16.02.2021</w:t>
            </w:r>
          </w:p>
        </w:tc>
      </w:tr>
      <w:tr w:rsidR="0028237E" w14:paraId="3A567119" w14:textId="77777777" w:rsidTr="0028237E">
        <w:tc>
          <w:tcPr>
            <w:tcW w:w="1250" w:type="pct"/>
            <w:tcBorders>
              <w:top w:val="single" w:sz="4" w:space="0" w:color="525252"/>
              <w:left w:val="single" w:sz="4" w:space="0" w:color="525252"/>
              <w:bottom w:val="single" w:sz="4" w:space="0" w:color="525252"/>
              <w:right w:val="single" w:sz="4" w:space="0" w:color="525252"/>
            </w:tcBorders>
            <w:hideMark/>
          </w:tcPr>
          <w:p w14:paraId="0CD5FF70" w14:textId="77777777" w:rsidR="0028237E" w:rsidRDefault="0028237E">
            <w:pPr>
              <w:ind w:firstLine="0"/>
              <w:rPr>
                <w:rFonts w:asciiTheme="majorHAnsi" w:hAnsiTheme="majorHAnsi" w:cstheme="majorHAnsi"/>
              </w:rPr>
            </w:pPr>
            <w:r>
              <w:rPr>
                <w:rFonts w:asciiTheme="majorHAnsi" w:hAnsiTheme="majorHAnsi" w:cstheme="majorHAnsi"/>
              </w:rPr>
              <w:t>Schválil</w:t>
            </w:r>
          </w:p>
        </w:tc>
        <w:tc>
          <w:tcPr>
            <w:tcW w:w="1250" w:type="pct"/>
            <w:tcBorders>
              <w:top w:val="single" w:sz="4" w:space="0" w:color="525252"/>
              <w:left w:val="single" w:sz="4" w:space="0" w:color="525252"/>
              <w:bottom w:val="single" w:sz="4" w:space="0" w:color="525252"/>
              <w:right w:val="single" w:sz="4" w:space="0" w:color="525252"/>
            </w:tcBorders>
            <w:hideMark/>
          </w:tcPr>
          <w:p w14:paraId="08B51101" w14:textId="77777777" w:rsidR="0028237E" w:rsidRDefault="0028237E">
            <w:pPr>
              <w:ind w:firstLine="0"/>
              <w:rPr>
                <w:rFonts w:asciiTheme="majorHAnsi" w:hAnsiTheme="majorHAnsi" w:cstheme="majorHAnsi"/>
              </w:rPr>
            </w:pPr>
            <w:proofErr w:type="spellStart"/>
            <w:r>
              <w:rPr>
                <w:rFonts w:asciiTheme="majorHAnsi" w:hAnsiTheme="majorHAnsi" w:cstheme="majorHAnsi"/>
              </w:rPr>
              <w:t>Ing.Jindřich</w:t>
            </w:r>
            <w:proofErr w:type="spellEnd"/>
            <w:r>
              <w:rPr>
                <w:rFonts w:asciiTheme="majorHAnsi" w:hAnsiTheme="majorHAnsi" w:cstheme="majorHAnsi"/>
              </w:rPr>
              <w:t xml:space="preserve"> Trapl</w:t>
            </w:r>
          </w:p>
        </w:tc>
        <w:tc>
          <w:tcPr>
            <w:tcW w:w="1250" w:type="pct"/>
            <w:tcBorders>
              <w:top w:val="single" w:sz="4" w:space="0" w:color="525252"/>
              <w:left w:val="single" w:sz="4" w:space="0" w:color="525252"/>
              <w:bottom w:val="single" w:sz="4" w:space="0" w:color="525252"/>
              <w:right w:val="single" w:sz="4" w:space="0" w:color="525252"/>
            </w:tcBorders>
          </w:tcPr>
          <w:p w14:paraId="255A1860" w14:textId="77777777" w:rsidR="0028237E" w:rsidRDefault="0028237E">
            <w:pPr>
              <w:ind w:firstLine="0"/>
              <w:rPr>
                <w:rFonts w:asciiTheme="majorHAnsi" w:hAnsiTheme="majorHAnsi" w:cstheme="majorHAnsi"/>
              </w:rPr>
            </w:pPr>
          </w:p>
        </w:tc>
        <w:tc>
          <w:tcPr>
            <w:tcW w:w="1250" w:type="pct"/>
            <w:tcBorders>
              <w:top w:val="single" w:sz="4" w:space="0" w:color="525252"/>
              <w:left w:val="single" w:sz="4" w:space="0" w:color="525252"/>
              <w:bottom w:val="single" w:sz="4" w:space="0" w:color="525252"/>
              <w:right w:val="single" w:sz="4" w:space="0" w:color="525252"/>
            </w:tcBorders>
            <w:hideMark/>
          </w:tcPr>
          <w:p w14:paraId="0C65D985" w14:textId="77777777" w:rsidR="0028237E" w:rsidRDefault="0028237E">
            <w:pPr>
              <w:ind w:firstLine="0"/>
              <w:rPr>
                <w:rFonts w:asciiTheme="majorHAnsi" w:hAnsiTheme="majorHAnsi" w:cstheme="majorHAnsi"/>
              </w:rPr>
            </w:pPr>
            <w:r>
              <w:rPr>
                <w:rFonts w:asciiTheme="majorHAnsi" w:hAnsiTheme="majorHAnsi" w:cstheme="majorHAnsi"/>
              </w:rPr>
              <w:t>23.02.2021</w:t>
            </w:r>
          </w:p>
        </w:tc>
      </w:tr>
      <w:tr w:rsidR="0028237E" w14:paraId="29432620" w14:textId="77777777" w:rsidTr="0028237E">
        <w:tc>
          <w:tcPr>
            <w:tcW w:w="1250" w:type="pct"/>
            <w:tcBorders>
              <w:top w:val="single" w:sz="4" w:space="0" w:color="525252"/>
              <w:left w:val="single" w:sz="4" w:space="0" w:color="525252"/>
              <w:bottom w:val="single" w:sz="4" w:space="0" w:color="525252"/>
              <w:right w:val="single" w:sz="4" w:space="0" w:color="525252"/>
            </w:tcBorders>
            <w:hideMark/>
          </w:tcPr>
          <w:p w14:paraId="213DA540" w14:textId="77777777" w:rsidR="0028237E" w:rsidRDefault="0028237E">
            <w:pPr>
              <w:ind w:firstLine="0"/>
              <w:rPr>
                <w:rFonts w:asciiTheme="majorHAnsi" w:hAnsiTheme="majorHAnsi" w:cstheme="majorHAnsi"/>
              </w:rPr>
            </w:pPr>
            <w:r>
              <w:rPr>
                <w:rFonts w:asciiTheme="majorHAnsi" w:hAnsiTheme="majorHAnsi" w:cstheme="majorHAnsi"/>
              </w:rPr>
              <w:t>Účinnost</w:t>
            </w:r>
          </w:p>
        </w:tc>
        <w:tc>
          <w:tcPr>
            <w:tcW w:w="1250" w:type="pct"/>
            <w:tcBorders>
              <w:top w:val="single" w:sz="4" w:space="0" w:color="525252"/>
              <w:left w:val="single" w:sz="4" w:space="0" w:color="525252"/>
              <w:bottom w:val="single" w:sz="4" w:space="0" w:color="525252"/>
              <w:right w:val="single" w:sz="4" w:space="0" w:color="525252"/>
            </w:tcBorders>
          </w:tcPr>
          <w:p w14:paraId="54F94192" w14:textId="77777777" w:rsidR="0028237E" w:rsidRDefault="0028237E">
            <w:pPr>
              <w:ind w:firstLine="0"/>
              <w:rPr>
                <w:rFonts w:asciiTheme="majorHAnsi" w:hAnsiTheme="majorHAnsi" w:cstheme="majorHAnsi"/>
              </w:rPr>
            </w:pPr>
          </w:p>
        </w:tc>
        <w:tc>
          <w:tcPr>
            <w:tcW w:w="1250" w:type="pct"/>
            <w:tcBorders>
              <w:top w:val="single" w:sz="4" w:space="0" w:color="525252"/>
              <w:left w:val="single" w:sz="4" w:space="0" w:color="525252"/>
              <w:bottom w:val="single" w:sz="4" w:space="0" w:color="525252"/>
              <w:right w:val="single" w:sz="4" w:space="0" w:color="525252"/>
            </w:tcBorders>
          </w:tcPr>
          <w:p w14:paraId="79555627" w14:textId="77777777" w:rsidR="0028237E" w:rsidRDefault="0028237E">
            <w:pPr>
              <w:ind w:firstLine="0"/>
              <w:rPr>
                <w:rFonts w:asciiTheme="majorHAnsi" w:hAnsiTheme="majorHAnsi" w:cstheme="majorHAnsi"/>
              </w:rPr>
            </w:pPr>
          </w:p>
        </w:tc>
        <w:tc>
          <w:tcPr>
            <w:tcW w:w="1250" w:type="pct"/>
            <w:tcBorders>
              <w:top w:val="single" w:sz="4" w:space="0" w:color="525252"/>
              <w:left w:val="single" w:sz="4" w:space="0" w:color="525252"/>
              <w:bottom w:val="single" w:sz="4" w:space="0" w:color="525252"/>
              <w:right w:val="single" w:sz="4" w:space="0" w:color="525252"/>
            </w:tcBorders>
            <w:hideMark/>
          </w:tcPr>
          <w:p w14:paraId="59D70762" w14:textId="77777777" w:rsidR="0028237E" w:rsidRDefault="0028237E">
            <w:pPr>
              <w:ind w:firstLine="0"/>
              <w:rPr>
                <w:rFonts w:asciiTheme="majorHAnsi" w:hAnsiTheme="majorHAnsi" w:cstheme="majorHAnsi"/>
              </w:rPr>
            </w:pPr>
            <w:r>
              <w:rPr>
                <w:rFonts w:asciiTheme="majorHAnsi" w:hAnsiTheme="majorHAnsi" w:cstheme="majorHAnsi"/>
              </w:rPr>
              <w:t>01.03.2021</w:t>
            </w:r>
          </w:p>
        </w:tc>
      </w:tr>
      <w:tr w:rsidR="0028237E" w14:paraId="278C8B8A" w14:textId="77777777" w:rsidTr="0028237E">
        <w:tc>
          <w:tcPr>
            <w:tcW w:w="1250" w:type="pct"/>
            <w:tcBorders>
              <w:top w:val="single" w:sz="4" w:space="0" w:color="525252"/>
              <w:left w:val="single" w:sz="4" w:space="0" w:color="525252"/>
              <w:bottom w:val="single" w:sz="4" w:space="0" w:color="525252"/>
              <w:right w:val="single" w:sz="4" w:space="0" w:color="525252"/>
            </w:tcBorders>
            <w:hideMark/>
          </w:tcPr>
          <w:p w14:paraId="101A6634" w14:textId="77777777" w:rsidR="0028237E" w:rsidRDefault="0028237E">
            <w:pPr>
              <w:ind w:firstLine="0"/>
              <w:rPr>
                <w:rFonts w:asciiTheme="majorHAnsi" w:hAnsiTheme="majorHAnsi" w:cstheme="majorHAnsi"/>
              </w:rPr>
            </w:pPr>
            <w:r>
              <w:rPr>
                <w:rFonts w:asciiTheme="majorHAnsi" w:hAnsiTheme="majorHAnsi" w:cstheme="majorHAnsi"/>
              </w:rPr>
              <w:t>Vyřazeno</w:t>
            </w:r>
          </w:p>
        </w:tc>
        <w:tc>
          <w:tcPr>
            <w:tcW w:w="1250" w:type="pct"/>
            <w:tcBorders>
              <w:top w:val="single" w:sz="4" w:space="0" w:color="525252"/>
              <w:left w:val="single" w:sz="4" w:space="0" w:color="525252"/>
              <w:bottom w:val="single" w:sz="4" w:space="0" w:color="525252"/>
              <w:right w:val="single" w:sz="4" w:space="0" w:color="525252"/>
            </w:tcBorders>
          </w:tcPr>
          <w:p w14:paraId="5FCFA4CB" w14:textId="77777777" w:rsidR="0028237E" w:rsidRDefault="0028237E">
            <w:pPr>
              <w:ind w:firstLine="0"/>
              <w:rPr>
                <w:rFonts w:asciiTheme="majorHAnsi" w:hAnsiTheme="majorHAnsi" w:cstheme="majorHAnsi"/>
              </w:rPr>
            </w:pPr>
          </w:p>
        </w:tc>
        <w:tc>
          <w:tcPr>
            <w:tcW w:w="1250" w:type="pct"/>
            <w:tcBorders>
              <w:top w:val="single" w:sz="4" w:space="0" w:color="525252"/>
              <w:left w:val="single" w:sz="4" w:space="0" w:color="525252"/>
              <w:bottom w:val="single" w:sz="4" w:space="0" w:color="525252"/>
              <w:right w:val="single" w:sz="4" w:space="0" w:color="525252"/>
            </w:tcBorders>
          </w:tcPr>
          <w:p w14:paraId="3BF1D9A9" w14:textId="77777777" w:rsidR="0028237E" w:rsidRDefault="0028237E">
            <w:pPr>
              <w:ind w:firstLine="0"/>
              <w:rPr>
                <w:rFonts w:asciiTheme="majorHAnsi" w:hAnsiTheme="majorHAnsi" w:cstheme="majorHAnsi"/>
              </w:rPr>
            </w:pPr>
          </w:p>
        </w:tc>
        <w:tc>
          <w:tcPr>
            <w:tcW w:w="1250" w:type="pct"/>
            <w:tcBorders>
              <w:top w:val="single" w:sz="4" w:space="0" w:color="525252"/>
              <w:left w:val="single" w:sz="4" w:space="0" w:color="525252"/>
              <w:bottom w:val="single" w:sz="4" w:space="0" w:color="525252"/>
              <w:right w:val="single" w:sz="4" w:space="0" w:color="525252"/>
            </w:tcBorders>
          </w:tcPr>
          <w:p w14:paraId="48380109" w14:textId="77777777" w:rsidR="0028237E" w:rsidRDefault="0028237E">
            <w:pPr>
              <w:ind w:firstLine="0"/>
              <w:rPr>
                <w:rFonts w:asciiTheme="majorHAnsi" w:hAnsiTheme="majorHAnsi" w:cstheme="majorHAnsi"/>
              </w:rPr>
            </w:pPr>
          </w:p>
        </w:tc>
        <w:bookmarkEnd w:id="0"/>
      </w:tr>
    </w:tbl>
    <w:p w14:paraId="0BBD9DA1" w14:textId="77777777" w:rsidR="00020876" w:rsidRPr="00917E5C" w:rsidRDefault="00020876">
      <w:pPr>
        <w:ind w:firstLine="0"/>
        <w:rPr>
          <w:rFonts w:asciiTheme="majorHAnsi" w:hAnsiTheme="majorHAnsi" w:cstheme="majorHAnsi"/>
        </w:rPr>
      </w:pPr>
      <w:r w:rsidRPr="00917E5C">
        <w:rPr>
          <w:rFonts w:asciiTheme="majorHAnsi" w:hAnsiTheme="majorHAnsi" w:cstheme="majorHAnsi"/>
        </w:rPr>
        <w:br w:type="page"/>
      </w:r>
    </w:p>
    <w:p w14:paraId="0454DBC5" w14:textId="77777777" w:rsidR="00917E5C" w:rsidRPr="00917E5C" w:rsidRDefault="00917E5C" w:rsidP="00917E5C">
      <w:pPr>
        <w:pStyle w:val="Nzev"/>
      </w:pPr>
      <w:r w:rsidRPr="00917E5C">
        <w:lastRenderedPageBreak/>
        <w:t>Obsah</w:t>
      </w:r>
    </w:p>
    <w:sdt>
      <w:sdtPr>
        <w:rPr>
          <w:rFonts w:asciiTheme="majorHAnsi" w:hAnsiTheme="majorHAnsi" w:cstheme="majorHAnsi"/>
        </w:rPr>
        <w:id w:val="-1479759935"/>
        <w:docPartObj>
          <w:docPartGallery w:val="Table of Contents"/>
          <w:docPartUnique/>
        </w:docPartObj>
      </w:sdtPr>
      <w:sdtEndPr>
        <w:rPr>
          <w:b/>
          <w:bCs/>
        </w:rPr>
      </w:sdtEndPr>
      <w:sdtContent>
        <w:p w14:paraId="467FC379" w14:textId="77777777" w:rsidR="00F16842" w:rsidRPr="00917E5C" w:rsidRDefault="00F16842" w:rsidP="00917E5C">
          <w:pPr>
            <w:ind w:firstLine="0"/>
            <w:rPr>
              <w:rFonts w:asciiTheme="majorHAnsi" w:hAnsiTheme="majorHAnsi" w:cstheme="majorHAnsi"/>
            </w:rPr>
          </w:pPr>
        </w:p>
        <w:p w14:paraId="2D8BA17B" w14:textId="5F55F6D5" w:rsidR="00077E48" w:rsidRDefault="00F16842">
          <w:pPr>
            <w:pStyle w:val="Obsah1"/>
            <w:rPr>
              <w:color w:val="auto"/>
              <w:sz w:val="22"/>
            </w:rPr>
          </w:pPr>
          <w:r w:rsidRPr="00917E5C">
            <w:rPr>
              <w:rFonts w:asciiTheme="majorHAnsi" w:hAnsiTheme="majorHAnsi" w:cstheme="majorHAnsi"/>
            </w:rPr>
            <w:fldChar w:fldCharType="begin"/>
          </w:r>
          <w:r w:rsidRPr="00917E5C">
            <w:rPr>
              <w:rFonts w:asciiTheme="majorHAnsi" w:hAnsiTheme="majorHAnsi" w:cstheme="majorHAnsi"/>
            </w:rPr>
            <w:instrText xml:space="preserve"> TOC \o "1-3" \h \z \u </w:instrText>
          </w:r>
          <w:r w:rsidRPr="00917E5C">
            <w:rPr>
              <w:rFonts w:asciiTheme="majorHAnsi" w:hAnsiTheme="majorHAnsi" w:cstheme="majorHAnsi"/>
            </w:rPr>
            <w:fldChar w:fldCharType="separate"/>
          </w:r>
          <w:hyperlink w:anchor="_Toc80253019" w:history="1">
            <w:r w:rsidR="00077E48" w:rsidRPr="002C4EB6">
              <w:rPr>
                <w:rStyle w:val="Hypertextovodkaz"/>
              </w:rPr>
              <w:t>1</w:t>
            </w:r>
            <w:r w:rsidR="00077E48">
              <w:rPr>
                <w:color w:val="auto"/>
                <w:sz w:val="22"/>
              </w:rPr>
              <w:tab/>
            </w:r>
            <w:r w:rsidR="00077E48" w:rsidRPr="002C4EB6">
              <w:rPr>
                <w:rStyle w:val="Hypertextovodkaz"/>
              </w:rPr>
              <w:t>Všeobecné</w:t>
            </w:r>
            <w:r w:rsidR="00077E48">
              <w:rPr>
                <w:webHidden/>
              </w:rPr>
              <w:tab/>
            </w:r>
            <w:r w:rsidR="00077E48">
              <w:rPr>
                <w:webHidden/>
              </w:rPr>
              <w:fldChar w:fldCharType="begin"/>
            </w:r>
            <w:r w:rsidR="00077E48">
              <w:rPr>
                <w:webHidden/>
              </w:rPr>
              <w:instrText xml:space="preserve"> PAGEREF _Toc80253019 \h </w:instrText>
            </w:r>
            <w:r w:rsidR="00077E48">
              <w:rPr>
                <w:webHidden/>
              </w:rPr>
            </w:r>
            <w:r w:rsidR="00077E48">
              <w:rPr>
                <w:webHidden/>
              </w:rPr>
              <w:fldChar w:fldCharType="separate"/>
            </w:r>
            <w:r w:rsidR="00077E48">
              <w:rPr>
                <w:webHidden/>
              </w:rPr>
              <w:t>3</w:t>
            </w:r>
            <w:r w:rsidR="00077E48">
              <w:rPr>
                <w:webHidden/>
              </w:rPr>
              <w:fldChar w:fldCharType="end"/>
            </w:r>
          </w:hyperlink>
        </w:p>
        <w:p w14:paraId="60BEAB85" w14:textId="274EE6A6"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20" w:history="1">
            <w:r w:rsidR="00077E48" w:rsidRPr="002C4EB6">
              <w:rPr>
                <w:rStyle w:val="Hypertextovodkaz"/>
                <w:rFonts w:asciiTheme="majorHAnsi" w:hAnsiTheme="majorHAnsi" w:cstheme="majorHAnsi"/>
                <w:noProof/>
              </w:rPr>
              <w:t>1.1</w:t>
            </w:r>
            <w:r w:rsidR="00077E48">
              <w:rPr>
                <w:rFonts w:asciiTheme="minorHAnsi" w:eastAsiaTheme="minorEastAsia" w:hAnsiTheme="minorHAnsi"/>
                <w:noProof/>
                <w:color w:val="auto"/>
                <w:sz w:val="22"/>
              </w:rPr>
              <w:tab/>
            </w:r>
            <w:r w:rsidR="00077E48" w:rsidRPr="002C4EB6">
              <w:rPr>
                <w:rStyle w:val="Hypertextovodkaz"/>
                <w:rFonts w:asciiTheme="majorHAnsi" w:hAnsiTheme="majorHAnsi" w:cstheme="majorHAnsi"/>
                <w:noProof/>
              </w:rPr>
              <w:t>Účel dokumentu</w:t>
            </w:r>
            <w:r w:rsidR="00077E48">
              <w:rPr>
                <w:noProof/>
                <w:webHidden/>
              </w:rPr>
              <w:tab/>
            </w:r>
            <w:r w:rsidR="00077E48">
              <w:rPr>
                <w:noProof/>
                <w:webHidden/>
              </w:rPr>
              <w:fldChar w:fldCharType="begin"/>
            </w:r>
            <w:r w:rsidR="00077E48">
              <w:rPr>
                <w:noProof/>
                <w:webHidden/>
              </w:rPr>
              <w:instrText xml:space="preserve"> PAGEREF _Toc80253020 \h </w:instrText>
            </w:r>
            <w:r w:rsidR="00077E48">
              <w:rPr>
                <w:noProof/>
                <w:webHidden/>
              </w:rPr>
            </w:r>
            <w:r w:rsidR="00077E48">
              <w:rPr>
                <w:noProof/>
                <w:webHidden/>
              </w:rPr>
              <w:fldChar w:fldCharType="separate"/>
            </w:r>
            <w:r w:rsidR="00077E48">
              <w:rPr>
                <w:noProof/>
                <w:webHidden/>
              </w:rPr>
              <w:t>3</w:t>
            </w:r>
            <w:r w:rsidR="00077E48">
              <w:rPr>
                <w:noProof/>
                <w:webHidden/>
              </w:rPr>
              <w:fldChar w:fldCharType="end"/>
            </w:r>
          </w:hyperlink>
        </w:p>
        <w:p w14:paraId="0DC7043B" w14:textId="359FF2C5"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21" w:history="1">
            <w:r w:rsidR="00077E48" w:rsidRPr="002C4EB6">
              <w:rPr>
                <w:rStyle w:val="Hypertextovodkaz"/>
                <w:rFonts w:asciiTheme="majorHAnsi" w:hAnsiTheme="majorHAnsi" w:cstheme="majorHAnsi"/>
                <w:noProof/>
              </w:rPr>
              <w:t>1.2</w:t>
            </w:r>
            <w:r w:rsidR="00077E48">
              <w:rPr>
                <w:rFonts w:asciiTheme="minorHAnsi" w:eastAsiaTheme="minorEastAsia" w:hAnsiTheme="minorHAnsi"/>
                <w:noProof/>
                <w:color w:val="auto"/>
                <w:sz w:val="22"/>
              </w:rPr>
              <w:tab/>
            </w:r>
            <w:r w:rsidR="00077E48" w:rsidRPr="002C4EB6">
              <w:rPr>
                <w:rStyle w:val="Hypertextovodkaz"/>
                <w:rFonts w:asciiTheme="majorHAnsi" w:hAnsiTheme="majorHAnsi" w:cstheme="majorHAnsi"/>
                <w:noProof/>
              </w:rPr>
              <w:t>Platnost dokumentu</w:t>
            </w:r>
            <w:r w:rsidR="00077E48">
              <w:rPr>
                <w:noProof/>
                <w:webHidden/>
              </w:rPr>
              <w:tab/>
            </w:r>
            <w:r w:rsidR="00077E48">
              <w:rPr>
                <w:noProof/>
                <w:webHidden/>
              </w:rPr>
              <w:fldChar w:fldCharType="begin"/>
            </w:r>
            <w:r w:rsidR="00077E48">
              <w:rPr>
                <w:noProof/>
                <w:webHidden/>
              </w:rPr>
              <w:instrText xml:space="preserve"> PAGEREF _Toc80253021 \h </w:instrText>
            </w:r>
            <w:r w:rsidR="00077E48">
              <w:rPr>
                <w:noProof/>
                <w:webHidden/>
              </w:rPr>
            </w:r>
            <w:r w:rsidR="00077E48">
              <w:rPr>
                <w:noProof/>
                <w:webHidden/>
              </w:rPr>
              <w:fldChar w:fldCharType="separate"/>
            </w:r>
            <w:r w:rsidR="00077E48">
              <w:rPr>
                <w:noProof/>
                <w:webHidden/>
              </w:rPr>
              <w:t>3</w:t>
            </w:r>
            <w:r w:rsidR="00077E48">
              <w:rPr>
                <w:noProof/>
                <w:webHidden/>
              </w:rPr>
              <w:fldChar w:fldCharType="end"/>
            </w:r>
          </w:hyperlink>
        </w:p>
        <w:p w14:paraId="26FA0907" w14:textId="1672994A" w:rsidR="00077E48" w:rsidRDefault="00F767F4">
          <w:pPr>
            <w:pStyle w:val="Obsah1"/>
            <w:rPr>
              <w:color w:val="auto"/>
              <w:sz w:val="22"/>
            </w:rPr>
          </w:pPr>
          <w:hyperlink w:anchor="_Toc80253022" w:history="1">
            <w:r w:rsidR="00077E48" w:rsidRPr="002C4EB6">
              <w:rPr>
                <w:rStyle w:val="Hypertextovodkaz"/>
              </w:rPr>
              <w:t>2</w:t>
            </w:r>
            <w:r w:rsidR="00077E48">
              <w:rPr>
                <w:color w:val="auto"/>
                <w:sz w:val="22"/>
              </w:rPr>
              <w:tab/>
            </w:r>
            <w:r w:rsidR="00077E48" w:rsidRPr="002C4EB6">
              <w:rPr>
                <w:rStyle w:val="Hypertextovodkaz"/>
              </w:rPr>
              <w:t>Definice a zkratky</w:t>
            </w:r>
            <w:r w:rsidR="00077E48">
              <w:rPr>
                <w:webHidden/>
              </w:rPr>
              <w:tab/>
            </w:r>
            <w:r w:rsidR="00077E48">
              <w:rPr>
                <w:webHidden/>
              </w:rPr>
              <w:fldChar w:fldCharType="begin"/>
            </w:r>
            <w:r w:rsidR="00077E48">
              <w:rPr>
                <w:webHidden/>
              </w:rPr>
              <w:instrText xml:space="preserve"> PAGEREF _Toc80253022 \h </w:instrText>
            </w:r>
            <w:r w:rsidR="00077E48">
              <w:rPr>
                <w:webHidden/>
              </w:rPr>
            </w:r>
            <w:r w:rsidR="00077E48">
              <w:rPr>
                <w:webHidden/>
              </w:rPr>
              <w:fldChar w:fldCharType="separate"/>
            </w:r>
            <w:r w:rsidR="00077E48">
              <w:rPr>
                <w:webHidden/>
              </w:rPr>
              <w:t>3</w:t>
            </w:r>
            <w:r w:rsidR="00077E48">
              <w:rPr>
                <w:webHidden/>
              </w:rPr>
              <w:fldChar w:fldCharType="end"/>
            </w:r>
          </w:hyperlink>
        </w:p>
        <w:p w14:paraId="613910DB" w14:textId="7B24F874"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23" w:history="1">
            <w:r w:rsidR="00077E48" w:rsidRPr="002C4EB6">
              <w:rPr>
                <w:rStyle w:val="Hypertextovodkaz"/>
                <w:rFonts w:asciiTheme="majorHAnsi" w:hAnsiTheme="majorHAnsi" w:cstheme="majorHAnsi"/>
                <w:noProof/>
              </w:rPr>
              <w:t>2.1</w:t>
            </w:r>
            <w:r w:rsidR="00077E48">
              <w:rPr>
                <w:rFonts w:asciiTheme="minorHAnsi" w:eastAsiaTheme="minorEastAsia" w:hAnsiTheme="minorHAnsi"/>
                <w:noProof/>
                <w:color w:val="auto"/>
                <w:sz w:val="22"/>
              </w:rPr>
              <w:tab/>
            </w:r>
            <w:r w:rsidR="00077E48" w:rsidRPr="002C4EB6">
              <w:rPr>
                <w:rStyle w:val="Hypertextovodkaz"/>
                <w:rFonts w:asciiTheme="majorHAnsi" w:hAnsiTheme="majorHAnsi" w:cstheme="majorHAnsi"/>
                <w:noProof/>
              </w:rPr>
              <w:t>Definice</w:t>
            </w:r>
            <w:r w:rsidR="00077E48">
              <w:rPr>
                <w:noProof/>
                <w:webHidden/>
              </w:rPr>
              <w:tab/>
            </w:r>
            <w:r w:rsidR="00077E48">
              <w:rPr>
                <w:noProof/>
                <w:webHidden/>
              </w:rPr>
              <w:fldChar w:fldCharType="begin"/>
            </w:r>
            <w:r w:rsidR="00077E48">
              <w:rPr>
                <w:noProof/>
                <w:webHidden/>
              </w:rPr>
              <w:instrText xml:space="preserve"> PAGEREF _Toc80253023 \h </w:instrText>
            </w:r>
            <w:r w:rsidR="00077E48">
              <w:rPr>
                <w:noProof/>
                <w:webHidden/>
              </w:rPr>
            </w:r>
            <w:r w:rsidR="00077E48">
              <w:rPr>
                <w:noProof/>
                <w:webHidden/>
              </w:rPr>
              <w:fldChar w:fldCharType="separate"/>
            </w:r>
            <w:r w:rsidR="00077E48">
              <w:rPr>
                <w:noProof/>
                <w:webHidden/>
              </w:rPr>
              <w:t>3</w:t>
            </w:r>
            <w:r w:rsidR="00077E48">
              <w:rPr>
                <w:noProof/>
                <w:webHidden/>
              </w:rPr>
              <w:fldChar w:fldCharType="end"/>
            </w:r>
          </w:hyperlink>
        </w:p>
        <w:p w14:paraId="65488E0E" w14:textId="46483A11"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24" w:history="1">
            <w:r w:rsidR="00077E48" w:rsidRPr="002C4EB6">
              <w:rPr>
                <w:rStyle w:val="Hypertextovodkaz"/>
                <w:rFonts w:asciiTheme="majorHAnsi" w:hAnsiTheme="majorHAnsi" w:cstheme="majorHAnsi"/>
                <w:noProof/>
              </w:rPr>
              <w:t>2.2</w:t>
            </w:r>
            <w:r w:rsidR="00077E48">
              <w:rPr>
                <w:rFonts w:asciiTheme="minorHAnsi" w:eastAsiaTheme="minorEastAsia" w:hAnsiTheme="minorHAnsi"/>
                <w:noProof/>
                <w:color w:val="auto"/>
                <w:sz w:val="22"/>
              </w:rPr>
              <w:tab/>
            </w:r>
            <w:r w:rsidR="00077E48" w:rsidRPr="002C4EB6">
              <w:rPr>
                <w:rStyle w:val="Hypertextovodkaz"/>
                <w:rFonts w:asciiTheme="majorHAnsi" w:hAnsiTheme="majorHAnsi" w:cstheme="majorHAnsi"/>
                <w:noProof/>
              </w:rPr>
              <w:t>Zkratky</w:t>
            </w:r>
            <w:r w:rsidR="00077E48">
              <w:rPr>
                <w:noProof/>
                <w:webHidden/>
              </w:rPr>
              <w:tab/>
            </w:r>
            <w:r w:rsidR="00077E48">
              <w:rPr>
                <w:noProof/>
                <w:webHidden/>
              </w:rPr>
              <w:fldChar w:fldCharType="begin"/>
            </w:r>
            <w:r w:rsidR="00077E48">
              <w:rPr>
                <w:noProof/>
                <w:webHidden/>
              </w:rPr>
              <w:instrText xml:space="preserve"> PAGEREF _Toc80253024 \h </w:instrText>
            </w:r>
            <w:r w:rsidR="00077E48">
              <w:rPr>
                <w:noProof/>
                <w:webHidden/>
              </w:rPr>
            </w:r>
            <w:r w:rsidR="00077E48">
              <w:rPr>
                <w:noProof/>
                <w:webHidden/>
              </w:rPr>
              <w:fldChar w:fldCharType="separate"/>
            </w:r>
            <w:r w:rsidR="00077E48">
              <w:rPr>
                <w:noProof/>
                <w:webHidden/>
              </w:rPr>
              <w:t>3</w:t>
            </w:r>
            <w:r w:rsidR="00077E48">
              <w:rPr>
                <w:noProof/>
                <w:webHidden/>
              </w:rPr>
              <w:fldChar w:fldCharType="end"/>
            </w:r>
          </w:hyperlink>
        </w:p>
        <w:p w14:paraId="2B7E8987" w14:textId="3BAD0090" w:rsidR="00077E48" w:rsidRDefault="00F767F4">
          <w:pPr>
            <w:pStyle w:val="Obsah1"/>
            <w:rPr>
              <w:color w:val="auto"/>
              <w:sz w:val="22"/>
            </w:rPr>
          </w:pPr>
          <w:hyperlink w:anchor="_Toc80253025" w:history="1">
            <w:r w:rsidR="00077E48" w:rsidRPr="002C4EB6">
              <w:rPr>
                <w:rStyle w:val="Hypertextovodkaz"/>
              </w:rPr>
              <w:t>3</w:t>
            </w:r>
            <w:r w:rsidR="00077E48">
              <w:rPr>
                <w:color w:val="auto"/>
                <w:sz w:val="22"/>
              </w:rPr>
              <w:tab/>
            </w:r>
            <w:r w:rsidR="00077E48" w:rsidRPr="002C4EB6">
              <w:rPr>
                <w:rStyle w:val="Hypertextovodkaz"/>
              </w:rPr>
              <w:t>Úvod</w:t>
            </w:r>
            <w:r w:rsidR="00077E48">
              <w:rPr>
                <w:webHidden/>
              </w:rPr>
              <w:tab/>
            </w:r>
            <w:r w:rsidR="00077E48">
              <w:rPr>
                <w:webHidden/>
              </w:rPr>
              <w:fldChar w:fldCharType="begin"/>
            </w:r>
            <w:r w:rsidR="00077E48">
              <w:rPr>
                <w:webHidden/>
              </w:rPr>
              <w:instrText xml:space="preserve"> PAGEREF _Toc80253025 \h </w:instrText>
            </w:r>
            <w:r w:rsidR="00077E48">
              <w:rPr>
                <w:webHidden/>
              </w:rPr>
            </w:r>
            <w:r w:rsidR="00077E48">
              <w:rPr>
                <w:webHidden/>
              </w:rPr>
              <w:fldChar w:fldCharType="separate"/>
            </w:r>
            <w:r w:rsidR="00077E48">
              <w:rPr>
                <w:webHidden/>
              </w:rPr>
              <w:t>3</w:t>
            </w:r>
            <w:r w:rsidR="00077E48">
              <w:rPr>
                <w:webHidden/>
              </w:rPr>
              <w:fldChar w:fldCharType="end"/>
            </w:r>
          </w:hyperlink>
        </w:p>
        <w:p w14:paraId="306EBCBC" w14:textId="4F891F09" w:rsidR="00077E48" w:rsidRDefault="00F767F4">
          <w:pPr>
            <w:pStyle w:val="Obsah1"/>
            <w:rPr>
              <w:color w:val="auto"/>
              <w:sz w:val="22"/>
            </w:rPr>
          </w:pPr>
          <w:hyperlink w:anchor="_Toc80253026" w:history="1">
            <w:r w:rsidR="00077E48" w:rsidRPr="002C4EB6">
              <w:rPr>
                <w:rStyle w:val="Hypertextovodkaz"/>
              </w:rPr>
              <w:t>4</w:t>
            </w:r>
            <w:r w:rsidR="00077E48">
              <w:rPr>
                <w:color w:val="auto"/>
                <w:sz w:val="22"/>
              </w:rPr>
              <w:tab/>
            </w:r>
            <w:r w:rsidR="00077E48" w:rsidRPr="002C4EB6">
              <w:rPr>
                <w:rStyle w:val="Hypertextovodkaz"/>
              </w:rPr>
              <w:t>Zásady a pravidla ochrany osobních údajů</w:t>
            </w:r>
            <w:r w:rsidR="00077E48">
              <w:rPr>
                <w:webHidden/>
              </w:rPr>
              <w:tab/>
            </w:r>
            <w:r w:rsidR="00077E48">
              <w:rPr>
                <w:webHidden/>
              </w:rPr>
              <w:fldChar w:fldCharType="begin"/>
            </w:r>
            <w:r w:rsidR="00077E48">
              <w:rPr>
                <w:webHidden/>
              </w:rPr>
              <w:instrText xml:space="preserve"> PAGEREF _Toc80253026 \h </w:instrText>
            </w:r>
            <w:r w:rsidR="00077E48">
              <w:rPr>
                <w:webHidden/>
              </w:rPr>
            </w:r>
            <w:r w:rsidR="00077E48">
              <w:rPr>
                <w:webHidden/>
              </w:rPr>
              <w:fldChar w:fldCharType="separate"/>
            </w:r>
            <w:r w:rsidR="00077E48">
              <w:rPr>
                <w:webHidden/>
              </w:rPr>
              <w:t>3</w:t>
            </w:r>
            <w:r w:rsidR="00077E48">
              <w:rPr>
                <w:webHidden/>
              </w:rPr>
              <w:fldChar w:fldCharType="end"/>
            </w:r>
          </w:hyperlink>
        </w:p>
        <w:p w14:paraId="234B5715" w14:textId="2BCD9AD8"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27" w:history="1">
            <w:r w:rsidR="00077E48" w:rsidRPr="002C4EB6">
              <w:rPr>
                <w:rStyle w:val="Hypertextovodkaz"/>
                <w:rFonts w:cs="Arial"/>
                <w:bCs/>
                <w:noProof/>
              </w:rPr>
              <w:t>4.1.</w:t>
            </w:r>
            <w:r w:rsidR="00077E48">
              <w:rPr>
                <w:rFonts w:asciiTheme="minorHAnsi" w:eastAsiaTheme="minorEastAsia" w:hAnsiTheme="minorHAnsi"/>
                <w:noProof/>
                <w:color w:val="auto"/>
                <w:sz w:val="22"/>
              </w:rPr>
              <w:tab/>
            </w:r>
            <w:r w:rsidR="00077E48" w:rsidRPr="002C4EB6">
              <w:rPr>
                <w:rStyle w:val="Hypertextovodkaz"/>
                <w:rFonts w:cs="Arial"/>
                <w:bCs/>
                <w:noProof/>
              </w:rPr>
              <w:t>Služby cookies a jejich využívání</w:t>
            </w:r>
            <w:r w:rsidR="00077E48">
              <w:rPr>
                <w:noProof/>
                <w:webHidden/>
              </w:rPr>
              <w:tab/>
            </w:r>
            <w:r w:rsidR="00077E48">
              <w:rPr>
                <w:noProof/>
                <w:webHidden/>
              </w:rPr>
              <w:fldChar w:fldCharType="begin"/>
            </w:r>
            <w:r w:rsidR="00077E48">
              <w:rPr>
                <w:noProof/>
                <w:webHidden/>
              </w:rPr>
              <w:instrText xml:space="preserve"> PAGEREF _Toc80253027 \h </w:instrText>
            </w:r>
            <w:r w:rsidR="00077E48">
              <w:rPr>
                <w:noProof/>
                <w:webHidden/>
              </w:rPr>
            </w:r>
            <w:r w:rsidR="00077E48">
              <w:rPr>
                <w:noProof/>
                <w:webHidden/>
              </w:rPr>
              <w:fldChar w:fldCharType="separate"/>
            </w:r>
            <w:r w:rsidR="00077E48">
              <w:rPr>
                <w:noProof/>
                <w:webHidden/>
              </w:rPr>
              <w:t>4</w:t>
            </w:r>
            <w:r w:rsidR="00077E48">
              <w:rPr>
                <w:noProof/>
                <w:webHidden/>
              </w:rPr>
              <w:fldChar w:fldCharType="end"/>
            </w:r>
          </w:hyperlink>
        </w:p>
        <w:p w14:paraId="1C5891DB" w14:textId="01BBBE5E" w:rsidR="00077E48" w:rsidRDefault="00F767F4">
          <w:pPr>
            <w:pStyle w:val="Obsah1"/>
            <w:rPr>
              <w:color w:val="auto"/>
              <w:sz w:val="22"/>
            </w:rPr>
          </w:pPr>
          <w:hyperlink w:anchor="_Toc80253028" w:history="1">
            <w:r w:rsidR="00077E48" w:rsidRPr="002C4EB6">
              <w:rPr>
                <w:rStyle w:val="Hypertextovodkaz"/>
              </w:rPr>
              <w:t>5</w:t>
            </w:r>
            <w:r w:rsidR="00077E48">
              <w:rPr>
                <w:color w:val="auto"/>
                <w:sz w:val="22"/>
              </w:rPr>
              <w:tab/>
            </w:r>
            <w:r w:rsidR="00077E48" w:rsidRPr="002C4EB6">
              <w:rPr>
                <w:rStyle w:val="Hypertextovodkaz"/>
              </w:rPr>
              <w:t>Kategorie a rozsah zpracovávaných dat</w:t>
            </w:r>
            <w:r w:rsidR="00077E48">
              <w:rPr>
                <w:webHidden/>
              </w:rPr>
              <w:tab/>
            </w:r>
            <w:r w:rsidR="00077E48">
              <w:rPr>
                <w:webHidden/>
              </w:rPr>
              <w:fldChar w:fldCharType="begin"/>
            </w:r>
            <w:r w:rsidR="00077E48">
              <w:rPr>
                <w:webHidden/>
              </w:rPr>
              <w:instrText xml:space="preserve"> PAGEREF _Toc80253028 \h </w:instrText>
            </w:r>
            <w:r w:rsidR="00077E48">
              <w:rPr>
                <w:webHidden/>
              </w:rPr>
            </w:r>
            <w:r w:rsidR="00077E48">
              <w:rPr>
                <w:webHidden/>
              </w:rPr>
              <w:fldChar w:fldCharType="separate"/>
            </w:r>
            <w:r w:rsidR="00077E48">
              <w:rPr>
                <w:webHidden/>
              </w:rPr>
              <w:t>4</w:t>
            </w:r>
            <w:r w:rsidR="00077E48">
              <w:rPr>
                <w:webHidden/>
              </w:rPr>
              <w:fldChar w:fldCharType="end"/>
            </w:r>
          </w:hyperlink>
        </w:p>
        <w:p w14:paraId="0CE02E24" w14:textId="0B1FF869"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29" w:history="1">
            <w:r w:rsidR="00077E48" w:rsidRPr="002C4EB6">
              <w:rPr>
                <w:rStyle w:val="Hypertextovodkaz"/>
                <w:rFonts w:cs="Arial"/>
                <w:noProof/>
              </w:rPr>
              <w:t>5.1.</w:t>
            </w:r>
            <w:r w:rsidR="00077E48">
              <w:rPr>
                <w:rFonts w:asciiTheme="minorHAnsi" w:eastAsiaTheme="minorEastAsia" w:hAnsiTheme="minorHAnsi"/>
                <w:noProof/>
                <w:color w:val="auto"/>
                <w:sz w:val="22"/>
              </w:rPr>
              <w:tab/>
            </w:r>
            <w:r w:rsidR="00077E48" w:rsidRPr="002C4EB6">
              <w:rPr>
                <w:rStyle w:val="Hypertextovodkaz"/>
                <w:rFonts w:cs="Arial"/>
                <w:noProof/>
              </w:rPr>
              <w:t>Kategorie osobních údajů</w:t>
            </w:r>
            <w:r w:rsidR="00077E48">
              <w:rPr>
                <w:noProof/>
                <w:webHidden/>
              </w:rPr>
              <w:tab/>
            </w:r>
            <w:r w:rsidR="00077E48">
              <w:rPr>
                <w:noProof/>
                <w:webHidden/>
              </w:rPr>
              <w:fldChar w:fldCharType="begin"/>
            </w:r>
            <w:r w:rsidR="00077E48">
              <w:rPr>
                <w:noProof/>
                <w:webHidden/>
              </w:rPr>
              <w:instrText xml:space="preserve"> PAGEREF _Toc80253029 \h </w:instrText>
            </w:r>
            <w:r w:rsidR="00077E48">
              <w:rPr>
                <w:noProof/>
                <w:webHidden/>
              </w:rPr>
            </w:r>
            <w:r w:rsidR="00077E48">
              <w:rPr>
                <w:noProof/>
                <w:webHidden/>
              </w:rPr>
              <w:fldChar w:fldCharType="separate"/>
            </w:r>
            <w:r w:rsidR="00077E48">
              <w:rPr>
                <w:noProof/>
                <w:webHidden/>
              </w:rPr>
              <w:t>5</w:t>
            </w:r>
            <w:r w:rsidR="00077E48">
              <w:rPr>
                <w:noProof/>
                <w:webHidden/>
              </w:rPr>
              <w:fldChar w:fldCharType="end"/>
            </w:r>
          </w:hyperlink>
        </w:p>
        <w:p w14:paraId="0F56DBAB" w14:textId="05D4BAB9"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0" w:history="1">
            <w:r w:rsidR="00077E48" w:rsidRPr="002C4EB6">
              <w:rPr>
                <w:rStyle w:val="Hypertextovodkaz"/>
                <w:rFonts w:cs="Arial"/>
                <w:noProof/>
              </w:rPr>
              <w:t>5.2.</w:t>
            </w:r>
            <w:r w:rsidR="00077E48">
              <w:rPr>
                <w:rFonts w:asciiTheme="minorHAnsi" w:eastAsiaTheme="minorEastAsia" w:hAnsiTheme="minorHAnsi"/>
                <w:noProof/>
                <w:color w:val="auto"/>
                <w:sz w:val="22"/>
              </w:rPr>
              <w:tab/>
            </w:r>
            <w:r w:rsidR="00077E48" w:rsidRPr="002C4EB6">
              <w:rPr>
                <w:rStyle w:val="Hypertextovodkaz"/>
                <w:rFonts w:cs="Arial"/>
                <w:noProof/>
              </w:rPr>
              <w:t>Zvláštní kategorie osobních údajů</w:t>
            </w:r>
            <w:r w:rsidR="00077E48">
              <w:rPr>
                <w:noProof/>
                <w:webHidden/>
              </w:rPr>
              <w:tab/>
            </w:r>
            <w:r w:rsidR="00077E48">
              <w:rPr>
                <w:noProof/>
                <w:webHidden/>
              </w:rPr>
              <w:fldChar w:fldCharType="begin"/>
            </w:r>
            <w:r w:rsidR="00077E48">
              <w:rPr>
                <w:noProof/>
                <w:webHidden/>
              </w:rPr>
              <w:instrText xml:space="preserve"> PAGEREF _Toc80253030 \h </w:instrText>
            </w:r>
            <w:r w:rsidR="00077E48">
              <w:rPr>
                <w:noProof/>
                <w:webHidden/>
              </w:rPr>
            </w:r>
            <w:r w:rsidR="00077E48">
              <w:rPr>
                <w:noProof/>
                <w:webHidden/>
              </w:rPr>
              <w:fldChar w:fldCharType="separate"/>
            </w:r>
            <w:r w:rsidR="00077E48">
              <w:rPr>
                <w:noProof/>
                <w:webHidden/>
              </w:rPr>
              <w:t>5</w:t>
            </w:r>
            <w:r w:rsidR="00077E48">
              <w:rPr>
                <w:noProof/>
                <w:webHidden/>
              </w:rPr>
              <w:fldChar w:fldCharType="end"/>
            </w:r>
          </w:hyperlink>
        </w:p>
        <w:p w14:paraId="1235F8A1" w14:textId="05796344"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1" w:history="1">
            <w:r w:rsidR="00077E48" w:rsidRPr="002C4EB6">
              <w:rPr>
                <w:rStyle w:val="Hypertextovodkaz"/>
                <w:rFonts w:cs="Arial"/>
                <w:noProof/>
              </w:rPr>
              <w:t>5.3.</w:t>
            </w:r>
            <w:r w:rsidR="00077E48">
              <w:rPr>
                <w:rFonts w:asciiTheme="minorHAnsi" w:eastAsiaTheme="minorEastAsia" w:hAnsiTheme="minorHAnsi"/>
                <w:noProof/>
                <w:color w:val="auto"/>
                <w:sz w:val="22"/>
              </w:rPr>
              <w:tab/>
            </w:r>
            <w:r w:rsidR="00077E48" w:rsidRPr="002C4EB6">
              <w:rPr>
                <w:rStyle w:val="Hypertextovodkaz"/>
                <w:rFonts w:cs="Arial"/>
                <w:noProof/>
              </w:rPr>
              <w:t>Doba zpracování</w:t>
            </w:r>
            <w:r w:rsidR="00077E48">
              <w:rPr>
                <w:noProof/>
                <w:webHidden/>
              </w:rPr>
              <w:tab/>
            </w:r>
            <w:r w:rsidR="00077E48">
              <w:rPr>
                <w:noProof/>
                <w:webHidden/>
              </w:rPr>
              <w:fldChar w:fldCharType="begin"/>
            </w:r>
            <w:r w:rsidR="00077E48">
              <w:rPr>
                <w:noProof/>
                <w:webHidden/>
              </w:rPr>
              <w:instrText xml:space="preserve"> PAGEREF _Toc80253031 \h </w:instrText>
            </w:r>
            <w:r w:rsidR="00077E48">
              <w:rPr>
                <w:noProof/>
                <w:webHidden/>
              </w:rPr>
            </w:r>
            <w:r w:rsidR="00077E48">
              <w:rPr>
                <w:noProof/>
                <w:webHidden/>
              </w:rPr>
              <w:fldChar w:fldCharType="separate"/>
            </w:r>
            <w:r w:rsidR="00077E48">
              <w:rPr>
                <w:noProof/>
                <w:webHidden/>
              </w:rPr>
              <w:t>5</w:t>
            </w:r>
            <w:r w:rsidR="00077E48">
              <w:rPr>
                <w:noProof/>
                <w:webHidden/>
              </w:rPr>
              <w:fldChar w:fldCharType="end"/>
            </w:r>
          </w:hyperlink>
        </w:p>
        <w:p w14:paraId="3B8FF33C" w14:textId="7A6D7CF1"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2" w:history="1">
            <w:r w:rsidR="00077E48" w:rsidRPr="002C4EB6">
              <w:rPr>
                <w:rStyle w:val="Hypertextovodkaz"/>
                <w:rFonts w:cs="Arial"/>
                <w:noProof/>
              </w:rPr>
              <w:t>5.4.</w:t>
            </w:r>
            <w:r w:rsidR="00077E48">
              <w:rPr>
                <w:rFonts w:asciiTheme="minorHAnsi" w:eastAsiaTheme="minorEastAsia" w:hAnsiTheme="minorHAnsi"/>
                <w:noProof/>
                <w:color w:val="auto"/>
                <w:sz w:val="22"/>
              </w:rPr>
              <w:tab/>
            </w:r>
            <w:r w:rsidR="00077E48" w:rsidRPr="002C4EB6">
              <w:rPr>
                <w:rStyle w:val="Hypertextovodkaz"/>
                <w:rFonts w:cs="Arial"/>
                <w:noProof/>
              </w:rPr>
              <w:t>Zdroj dat</w:t>
            </w:r>
            <w:r w:rsidR="00077E48">
              <w:rPr>
                <w:noProof/>
                <w:webHidden/>
              </w:rPr>
              <w:tab/>
            </w:r>
            <w:r w:rsidR="00077E48">
              <w:rPr>
                <w:noProof/>
                <w:webHidden/>
              </w:rPr>
              <w:fldChar w:fldCharType="begin"/>
            </w:r>
            <w:r w:rsidR="00077E48">
              <w:rPr>
                <w:noProof/>
                <w:webHidden/>
              </w:rPr>
              <w:instrText xml:space="preserve"> PAGEREF _Toc80253032 \h </w:instrText>
            </w:r>
            <w:r w:rsidR="00077E48">
              <w:rPr>
                <w:noProof/>
                <w:webHidden/>
              </w:rPr>
            </w:r>
            <w:r w:rsidR="00077E48">
              <w:rPr>
                <w:noProof/>
                <w:webHidden/>
              </w:rPr>
              <w:fldChar w:fldCharType="separate"/>
            </w:r>
            <w:r w:rsidR="00077E48">
              <w:rPr>
                <w:noProof/>
                <w:webHidden/>
              </w:rPr>
              <w:t>6</w:t>
            </w:r>
            <w:r w:rsidR="00077E48">
              <w:rPr>
                <w:noProof/>
                <w:webHidden/>
              </w:rPr>
              <w:fldChar w:fldCharType="end"/>
            </w:r>
          </w:hyperlink>
        </w:p>
        <w:p w14:paraId="1C7307DC" w14:textId="09745400" w:rsidR="00077E48" w:rsidRDefault="00F767F4">
          <w:pPr>
            <w:pStyle w:val="Obsah1"/>
            <w:rPr>
              <w:color w:val="auto"/>
              <w:sz w:val="22"/>
            </w:rPr>
          </w:pPr>
          <w:hyperlink w:anchor="_Toc80253033" w:history="1">
            <w:r w:rsidR="00077E48" w:rsidRPr="002C4EB6">
              <w:rPr>
                <w:rStyle w:val="Hypertextovodkaz"/>
              </w:rPr>
              <w:t>6</w:t>
            </w:r>
            <w:r w:rsidR="00077E48">
              <w:rPr>
                <w:color w:val="auto"/>
                <w:sz w:val="22"/>
              </w:rPr>
              <w:tab/>
            </w:r>
            <w:r w:rsidR="00077E48" w:rsidRPr="002C4EB6">
              <w:rPr>
                <w:rStyle w:val="Hypertextovodkaz"/>
              </w:rPr>
              <w:t>Účely zpracování osobních údajů</w:t>
            </w:r>
            <w:r w:rsidR="00077E48">
              <w:rPr>
                <w:webHidden/>
              </w:rPr>
              <w:tab/>
            </w:r>
            <w:r w:rsidR="00077E48">
              <w:rPr>
                <w:webHidden/>
              </w:rPr>
              <w:fldChar w:fldCharType="begin"/>
            </w:r>
            <w:r w:rsidR="00077E48">
              <w:rPr>
                <w:webHidden/>
              </w:rPr>
              <w:instrText xml:space="preserve"> PAGEREF _Toc80253033 \h </w:instrText>
            </w:r>
            <w:r w:rsidR="00077E48">
              <w:rPr>
                <w:webHidden/>
              </w:rPr>
            </w:r>
            <w:r w:rsidR="00077E48">
              <w:rPr>
                <w:webHidden/>
              </w:rPr>
              <w:fldChar w:fldCharType="separate"/>
            </w:r>
            <w:r w:rsidR="00077E48">
              <w:rPr>
                <w:webHidden/>
              </w:rPr>
              <w:t>6</w:t>
            </w:r>
            <w:r w:rsidR="00077E48">
              <w:rPr>
                <w:webHidden/>
              </w:rPr>
              <w:fldChar w:fldCharType="end"/>
            </w:r>
          </w:hyperlink>
        </w:p>
        <w:p w14:paraId="04014C35" w14:textId="3839EBE0"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4" w:history="1">
            <w:r w:rsidR="00077E48" w:rsidRPr="002C4EB6">
              <w:rPr>
                <w:rStyle w:val="Hypertextovodkaz"/>
                <w:rFonts w:cs="Arial"/>
                <w:noProof/>
              </w:rPr>
              <w:t>6.1.</w:t>
            </w:r>
            <w:r w:rsidR="00077E48">
              <w:rPr>
                <w:rFonts w:asciiTheme="minorHAnsi" w:eastAsiaTheme="minorEastAsia" w:hAnsiTheme="minorHAnsi"/>
                <w:noProof/>
                <w:color w:val="auto"/>
                <w:sz w:val="22"/>
              </w:rPr>
              <w:tab/>
            </w:r>
            <w:r w:rsidR="00077E48" w:rsidRPr="002C4EB6">
              <w:rPr>
                <w:rStyle w:val="Hypertextovodkaz"/>
                <w:rFonts w:cs="Arial"/>
                <w:noProof/>
              </w:rPr>
              <w:t>Legitimní účely zpracování</w:t>
            </w:r>
            <w:r w:rsidR="00077E48">
              <w:rPr>
                <w:noProof/>
                <w:webHidden/>
              </w:rPr>
              <w:tab/>
            </w:r>
            <w:r w:rsidR="00077E48">
              <w:rPr>
                <w:noProof/>
                <w:webHidden/>
              </w:rPr>
              <w:fldChar w:fldCharType="begin"/>
            </w:r>
            <w:r w:rsidR="00077E48">
              <w:rPr>
                <w:noProof/>
                <w:webHidden/>
              </w:rPr>
              <w:instrText xml:space="preserve"> PAGEREF _Toc80253034 \h </w:instrText>
            </w:r>
            <w:r w:rsidR="00077E48">
              <w:rPr>
                <w:noProof/>
                <w:webHidden/>
              </w:rPr>
            </w:r>
            <w:r w:rsidR="00077E48">
              <w:rPr>
                <w:noProof/>
                <w:webHidden/>
              </w:rPr>
              <w:fldChar w:fldCharType="separate"/>
            </w:r>
            <w:r w:rsidR="00077E48">
              <w:rPr>
                <w:noProof/>
                <w:webHidden/>
              </w:rPr>
              <w:t>6</w:t>
            </w:r>
            <w:r w:rsidR="00077E48">
              <w:rPr>
                <w:noProof/>
                <w:webHidden/>
              </w:rPr>
              <w:fldChar w:fldCharType="end"/>
            </w:r>
          </w:hyperlink>
        </w:p>
        <w:p w14:paraId="40D53318" w14:textId="23A62DAF"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5" w:history="1">
            <w:r w:rsidR="00077E48" w:rsidRPr="002C4EB6">
              <w:rPr>
                <w:rStyle w:val="Hypertextovodkaz"/>
                <w:rFonts w:cs="Arial"/>
                <w:noProof/>
              </w:rPr>
              <w:t>6.2.</w:t>
            </w:r>
            <w:r w:rsidR="00077E48">
              <w:rPr>
                <w:rFonts w:asciiTheme="minorHAnsi" w:eastAsiaTheme="minorEastAsia" w:hAnsiTheme="minorHAnsi"/>
                <w:noProof/>
                <w:color w:val="auto"/>
                <w:sz w:val="22"/>
              </w:rPr>
              <w:tab/>
            </w:r>
            <w:r w:rsidR="00077E48" w:rsidRPr="002C4EB6">
              <w:rPr>
                <w:rStyle w:val="Hypertextovodkaz"/>
                <w:rFonts w:cs="Arial"/>
                <w:noProof/>
              </w:rPr>
              <w:t>Souhlas</w:t>
            </w:r>
            <w:r w:rsidR="00077E48">
              <w:rPr>
                <w:noProof/>
                <w:webHidden/>
              </w:rPr>
              <w:tab/>
            </w:r>
            <w:r w:rsidR="00077E48">
              <w:rPr>
                <w:noProof/>
                <w:webHidden/>
              </w:rPr>
              <w:fldChar w:fldCharType="begin"/>
            </w:r>
            <w:r w:rsidR="00077E48">
              <w:rPr>
                <w:noProof/>
                <w:webHidden/>
              </w:rPr>
              <w:instrText xml:space="preserve"> PAGEREF _Toc80253035 \h </w:instrText>
            </w:r>
            <w:r w:rsidR="00077E48">
              <w:rPr>
                <w:noProof/>
                <w:webHidden/>
              </w:rPr>
            </w:r>
            <w:r w:rsidR="00077E48">
              <w:rPr>
                <w:noProof/>
                <w:webHidden/>
              </w:rPr>
              <w:fldChar w:fldCharType="separate"/>
            </w:r>
            <w:r w:rsidR="00077E48">
              <w:rPr>
                <w:noProof/>
                <w:webHidden/>
              </w:rPr>
              <w:t>6</w:t>
            </w:r>
            <w:r w:rsidR="00077E48">
              <w:rPr>
                <w:noProof/>
                <w:webHidden/>
              </w:rPr>
              <w:fldChar w:fldCharType="end"/>
            </w:r>
          </w:hyperlink>
        </w:p>
        <w:p w14:paraId="4E15EF24" w14:textId="15572FC8" w:rsidR="00077E48" w:rsidRDefault="00F767F4">
          <w:pPr>
            <w:pStyle w:val="Obsah1"/>
            <w:rPr>
              <w:color w:val="auto"/>
              <w:sz w:val="22"/>
            </w:rPr>
          </w:pPr>
          <w:hyperlink w:anchor="_Toc80253036" w:history="1">
            <w:r w:rsidR="00077E48" w:rsidRPr="002C4EB6">
              <w:rPr>
                <w:rStyle w:val="Hypertextovodkaz"/>
              </w:rPr>
              <w:t>7</w:t>
            </w:r>
            <w:r w:rsidR="00077E48">
              <w:rPr>
                <w:color w:val="auto"/>
                <w:sz w:val="22"/>
              </w:rPr>
              <w:tab/>
            </w:r>
            <w:r w:rsidR="00077E48" w:rsidRPr="002C4EB6">
              <w:rPr>
                <w:rStyle w:val="Hypertextovodkaz"/>
              </w:rPr>
              <w:t>Práva vlastníků údajů</w:t>
            </w:r>
            <w:r w:rsidR="00077E48">
              <w:rPr>
                <w:webHidden/>
              </w:rPr>
              <w:tab/>
            </w:r>
            <w:r w:rsidR="00077E48">
              <w:rPr>
                <w:webHidden/>
              </w:rPr>
              <w:fldChar w:fldCharType="begin"/>
            </w:r>
            <w:r w:rsidR="00077E48">
              <w:rPr>
                <w:webHidden/>
              </w:rPr>
              <w:instrText xml:space="preserve"> PAGEREF _Toc80253036 \h </w:instrText>
            </w:r>
            <w:r w:rsidR="00077E48">
              <w:rPr>
                <w:webHidden/>
              </w:rPr>
            </w:r>
            <w:r w:rsidR="00077E48">
              <w:rPr>
                <w:webHidden/>
              </w:rPr>
              <w:fldChar w:fldCharType="separate"/>
            </w:r>
            <w:r w:rsidR="00077E48">
              <w:rPr>
                <w:webHidden/>
              </w:rPr>
              <w:t>7</w:t>
            </w:r>
            <w:r w:rsidR="00077E48">
              <w:rPr>
                <w:webHidden/>
              </w:rPr>
              <w:fldChar w:fldCharType="end"/>
            </w:r>
          </w:hyperlink>
        </w:p>
        <w:p w14:paraId="3A842699" w14:textId="2D7FD6F4"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7" w:history="1">
            <w:r w:rsidR="00077E48" w:rsidRPr="002C4EB6">
              <w:rPr>
                <w:rStyle w:val="Hypertextovodkaz"/>
                <w:rFonts w:cs="Arial"/>
                <w:noProof/>
              </w:rPr>
              <w:t>7.1.</w:t>
            </w:r>
            <w:r w:rsidR="00077E48">
              <w:rPr>
                <w:rFonts w:asciiTheme="minorHAnsi" w:eastAsiaTheme="minorEastAsia" w:hAnsiTheme="minorHAnsi"/>
                <w:noProof/>
                <w:color w:val="auto"/>
                <w:sz w:val="22"/>
              </w:rPr>
              <w:tab/>
            </w:r>
            <w:r w:rsidR="00077E48" w:rsidRPr="002C4EB6">
              <w:rPr>
                <w:rStyle w:val="Hypertextovodkaz"/>
                <w:rFonts w:cs="Arial"/>
                <w:noProof/>
              </w:rPr>
              <w:t>Uplatnění práv klienta</w:t>
            </w:r>
            <w:r w:rsidR="00077E48">
              <w:rPr>
                <w:noProof/>
                <w:webHidden/>
              </w:rPr>
              <w:tab/>
            </w:r>
            <w:r w:rsidR="00077E48">
              <w:rPr>
                <w:noProof/>
                <w:webHidden/>
              </w:rPr>
              <w:fldChar w:fldCharType="begin"/>
            </w:r>
            <w:r w:rsidR="00077E48">
              <w:rPr>
                <w:noProof/>
                <w:webHidden/>
              </w:rPr>
              <w:instrText xml:space="preserve"> PAGEREF _Toc80253037 \h </w:instrText>
            </w:r>
            <w:r w:rsidR="00077E48">
              <w:rPr>
                <w:noProof/>
                <w:webHidden/>
              </w:rPr>
            </w:r>
            <w:r w:rsidR="00077E48">
              <w:rPr>
                <w:noProof/>
                <w:webHidden/>
              </w:rPr>
              <w:fldChar w:fldCharType="separate"/>
            </w:r>
            <w:r w:rsidR="00077E48">
              <w:rPr>
                <w:noProof/>
                <w:webHidden/>
              </w:rPr>
              <w:t>7</w:t>
            </w:r>
            <w:r w:rsidR="00077E48">
              <w:rPr>
                <w:noProof/>
                <w:webHidden/>
              </w:rPr>
              <w:fldChar w:fldCharType="end"/>
            </w:r>
          </w:hyperlink>
        </w:p>
        <w:p w14:paraId="7AC99259" w14:textId="060AEBA6" w:rsidR="00077E48" w:rsidRDefault="00F767F4">
          <w:pPr>
            <w:pStyle w:val="Obsah2"/>
            <w:tabs>
              <w:tab w:val="left" w:pos="1000"/>
              <w:tab w:val="right" w:leader="dot" w:pos="9627"/>
            </w:tabs>
            <w:rPr>
              <w:rFonts w:asciiTheme="minorHAnsi" w:eastAsiaTheme="minorEastAsia" w:hAnsiTheme="minorHAnsi"/>
              <w:noProof/>
              <w:color w:val="auto"/>
              <w:sz w:val="22"/>
            </w:rPr>
          </w:pPr>
          <w:hyperlink w:anchor="_Toc80253038" w:history="1">
            <w:r w:rsidR="00077E48" w:rsidRPr="002C4EB6">
              <w:rPr>
                <w:rStyle w:val="Hypertextovodkaz"/>
                <w:rFonts w:cs="Arial"/>
                <w:noProof/>
              </w:rPr>
              <w:t>7.1.1.</w:t>
            </w:r>
            <w:r w:rsidR="00077E48">
              <w:rPr>
                <w:rFonts w:asciiTheme="minorHAnsi" w:eastAsiaTheme="minorEastAsia" w:hAnsiTheme="minorHAnsi"/>
                <w:noProof/>
                <w:color w:val="auto"/>
                <w:sz w:val="22"/>
              </w:rPr>
              <w:tab/>
            </w:r>
            <w:r w:rsidR="00077E48" w:rsidRPr="002C4EB6">
              <w:rPr>
                <w:rStyle w:val="Hypertextovodkaz"/>
                <w:rFonts w:cs="Arial"/>
                <w:noProof/>
              </w:rPr>
              <w:t>Děti-uplatnění práv nezletilých a zastoupení</w:t>
            </w:r>
            <w:r w:rsidR="00077E48">
              <w:rPr>
                <w:noProof/>
                <w:webHidden/>
              </w:rPr>
              <w:tab/>
            </w:r>
            <w:r w:rsidR="00077E48">
              <w:rPr>
                <w:noProof/>
                <w:webHidden/>
              </w:rPr>
              <w:fldChar w:fldCharType="begin"/>
            </w:r>
            <w:r w:rsidR="00077E48">
              <w:rPr>
                <w:noProof/>
                <w:webHidden/>
              </w:rPr>
              <w:instrText xml:space="preserve"> PAGEREF _Toc80253038 \h </w:instrText>
            </w:r>
            <w:r w:rsidR="00077E48">
              <w:rPr>
                <w:noProof/>
                <w:webHidden/>
              </w:rPr>
            </w:r>
            <w:r w:rsidR="00077E48">
              <w:rPr>
                <w:noProof/>
                <w:webHidden/>
              </w:rPr>
              <w:fldChar w:fldCharType="separate"/>
            </w:r>
            <w:r w:rsidR="00077E48">
              <w:rPr>
                <w:noProof/>
                <w:webHidden/>
              </w:rPr>
              <w:t>9</w:t>
            </w:r>
            <w:r w:rsidR="00077E48">
              <w:rPr>
                <w:noProof/>
                <w:webHidden/>
              </w:rPr>
              <w:fldChar w:fldCharType="end"/>
            </w:r>
          </w:hyperlink>
        </w:p>
        <w:p w14:paraId="22004736" w14:textId="676689B9"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39" w:history="1">
            <w:r w:rsidR="00077E48" w:rsidRPr="002C4EB6">
              <w:rPr>
                <w:rStyle w:val="Hypertextovodkaz"/>
                <w:rFonts w:cs="Arial"/>
                <w:noProof/>
              </w:rPr>
              <w:t>7.2.</w:t>
            </w:r>
            <w:r w:rsidR="00077E48">
              <w:rPr>
                <w:rFonts w:asciiTheme="minorHAnsi" w:eastAsiaTheme="minorEastAsia" w:hAnsiTheme="minorHAnsi"/>
                <w:noProof/>
                <w:color w:val="auto"/>
                <w:sz w:val="22"/>
              </w:rPr>
              <w:tab/>
            </w:r>
            <w:r w:rsidR="00077E48" w:rsidRPr="002C4EB6">
              <w:rPr>
                <w:rStyle w:val="Hypertextovodkaz"/>
                <w:rFonts w:cs="Arial"/>
                <w:noProof/>
              </w:rPr>
              <w:t>Uplatnění práv dodavatele</w:t>
            </w:r>
            <w:r w:rsidR="00077E48">
              <w:rPr>
                <w:noProof/>
                <w:webHidden/>
              </w:rPr>
              <w:tab/>
            </w:r>
            <w:r w:rsidR="00077E48">
              <w:rPr>
                <w:noProof/>
                <w:webHidden/>
              </w:rPr>
              <w:fldChar w:fldCharType="begin"/>
            </w:r>
            <w:r w:rsidR="00077E48">
              <w:rPr>
                <w:noProof/>
                <w:webHidden/>
              </w:rPr>
              <w:instrText xml:space="preserve"> PAGEREF _Toc80253039 \h </w:instrText>
            </w:r>
            <w:r w:rsidR="00077E48">
              <w:rPr>
                <w:noProof/>
                <w:webHidden/>
              </w:rPr>
            </w:r>
            <w:r w:rsidR="00077E48">
              <w:rPr>
                <w:noProof/>
                <w:webHidden/>
              </w:rPr>
              <w:fldChar w:fldCharType="separate"/>
            </w:r>
            <w:r w:rsidR="00077E48">
              <w:rPr>
                <w:noProof/>
                <w:webHidden/>
              </w:rPr>
              <w:t>9</w:t>
            </w:r>
            <w:r w:rsidR="00077E48">
              <w:rPr>
                <w:noProof/>
                <w:webHidden/>
              </w:rPr>
              <w:fldChar w:fldCharType="end"/>
            </w:r>
          </w:hyperlink>
        </w:p>
        <w:p w14:paraId="7FB8A53A" w14:textId="459AED8C"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40" w:history="1">
            <w:r w:rsidR="00077E48" w:rsidRPr="002C4EB6">
              <w:rPr>
                <w:rStyle w:val="Hypertextovodkaz"/>
                <w:rFonts w:cs="Arial"/>
                <w:noProof/>
              </w:rPr>
              <w:t>7.3.</w:t>
            </w:r>
            <w:r w:rsidR="00077E48">
              <w:rPr>
                <w:rFonts w:asciiTheme="minorHAnsi" w:eastAsiaTheme="minorEastAsia" w:hAnsiTheme="minorHAnsi"/>
                <w:noProof/>
                <w:color w:val="auto"/>
                <w:sz w:val="22"/>
              </w:rPr>
              <w:tab/>
            </w:r>
            <w:r w:rsidR="00077E48" w:rsidRPr="002C4EB6">
              <w:rPr>
                <w:rStyle w:val="Hypertextovodkaz"/>
                <w:rFonts w:cs="Arial"/>
                <w:noProof/>
              </w:rPr>
              <w:t>Uplatnění práv zaměstnanců či uchazečů o zaměstnání</w:t>
            </w:r>
            <w:r w:rsidR="00077E48">
              <w:rPr>
                <w:noProof/>
                <w:webHidden/>
              </w:rPr>
              <w:tab/>
            </w:r>
            <w:r w:rsidR="00077E48">
              <w:rPr>
                <w:noProof/>
                <w:webHidden/>
              </w:rPr>
              <w:fldChar w:fldCharType="begin"/>
            </w:r>
            <w:r w:rsidR="00077E48">
              <w:rPr>
                <w:noProof/>
                <w:webHidden/>
              </w:rPr>
              <w:instrText xml:space="preserve"> PAGEREF _Toc80253040 \h </w:instrText>
            </w:r>
            <w:r w:rsidR="00077E48">
              <w:rPr>
                <w:noProof/>
                <w:webHidden/>
              </w:rPr>
            </w:r>
            <w:r w:rsidR="00077E48">
              <w:rPr>
                <w:noProof/>
                <w:webHidden/>
              </w:rPr>
              <w:fldChar w:fldCharType="separate"/>
            </w:r>
            <w:r w:rsidR="00077E48">
              <w:rPr>
                <w:noProof/>
                <w:webHidden/>
              </w:rPr>
              <w:t>11</w:t>
            </w:r>
            <w:r w:rsidR="00077E48">
              <w:rPr>
                <w:noProof/>
                <w:webHidden/>
              </w:rPr>
              <w:fldChar w:fldCharType="end"/>
            </w:r>
          </w:hyperlink>
        </w:p>
        <w:p w14:paraId="69A78E44" w14:textId="2818C88A" w:rsidR="00077E48" w:rsidRDefault="00F767F4">
          <w:pPr>
            <w:pStyle w:val="Obsah2"/>
            <w:tabs>
              <w:tab w:val="left" w:pos="800"/>
              <w:tab w:val="right" w:leader="dot" w:pos="9627"/>
            </w:tabs>
            <w:rPr>
              <w:rFonts w:asciiTheme="minorHAnsi" w:eastAsiaTheme="minorEastAsia" w:hAnsiTheme="minorHAnsi"/>
              <w:noProof/>
              <w:color w:val="auto"/>
              <w:sz w:val="22"/>
            </w:rPr>
          </w:pPr>
          <w:hyperlink w:anchor="_Toc80253041" w:history="1">
            <w:r w:rsidR="00077E48" w:rsidRPr="002C4EB6">
              <w:rPr>
                <w:rStyle w:val="Hypertextovodkaz"/>
                <w:rFonts w:cs="Arial"/>
                <w:noProof/>
              </w:rPr>
              <w:t>7.4.</w:t>
            </w:r>
            <w:r w:rsidR="00077E48">
              <w:rPr>
                <w:rFonts w:asciiTheme="minorHAnsi" w:eastAsiaTheme="minorEastAsia" w:hAnsiTheme="minorHAnsi"/>
                <w:noProof/>
                <w:color w:val="auto"/>
                <w:sz w:val="22"/>
              </w:rPr>
              <w:tab/>
            </w:r>
            <w:r w:rsidR="00077E48" w:rsidRPr="002C4EB6">
              <w:rPr>
                <w:rStyle w:val="Hypertextovodkaz"/>
                <w:rFonts w:cs="Arial"/>
                <w:noProof/>
              </w:rPr>
              <w:t>Kontaktní údaje správce</w:t>
            </w:r>
            <w:r w:rsidR="00077E48">
              <w:rPr>
                <w:noProof/>
                <w:webHidden/>
              </w:rPr>
              <w:tab/>
            </w:r>
            <w:r w:rsidR="00077E48">
              <w:rPr>
                <w:noProof/>
                <w:webHidden/>
              </w:rPr>
              <w:fldChar w:fldCharType="begin"/>
            </w:r>
            <w:r w:rsidR="00077E48">
              <w:rPr>
                <w:noProof/>
                <w:webHidden/>
              </w:rPr>
              <w:instrText xml:space="preserve"> PAGEREF _Toc80253041 \h </w:instrText>
            </w:r>
            <w:r w:rsidR="00077E48">
              <w:rPr>
                <w:noProof/>
                <w:webHidden/>
              </w:rPr>
            </w:r>
            <w:r w:rsidR="00077E48">
              <w:rPr>
                <w:noProof/>
                <w:webHidden/>
              </w:rPr>
              <w:fldChar w:fldCharType="separate"/>
            </w:r>
            <w:r w:rsidR="00077E48">
              <w:rPr>
                <w:noProof/>
                <w:webHidden/>
              </w:rPr>
              <w:t>13</w:t>
            </w:r>
            <w:r w:rsidR="00077E48">
              <w:rPr>
                <w:noProof/>
                <w:webHidden/>
              </w:rPr>
              <w:fldChar w:fldCharType="end"/>
            </w:r>
          </w:hyperlink>
        </w:p>
        <w:p w14:paraId="5C09ABA1" w14:textId="6C46D6DD" w:rsidR="00077E48" w:rsidRDefault="00F767F4">
          <w:pPr>
            <w:pStyle w:val="Obsah1"/>
            <w:rPr>
              <w:color w:val="auto"/>
              <w:sz w:val="22"/>
            </w:rPr>
          </w:pPr>
          <w:hyperlink w:anchor="_Toc80253042" w:history="1">
            <w:r w:rsidR="00077E48" w:rsidRPr="002C4EB6">
              <w:rPr>
                <w:rStyle w:val="Hypertextovodkaz"/>
              </w:rPr>
              <w:t>8</w:t>
            </w:r>
            <w:r w:rsidR="00077E48">
              <w:rPr>
                <w:color w:val="auto"/>
                <w:sz w:val="22"/>
              </w:rPr>
              <w:tab/>
            </w:r>
            <w:r w:rsidR="00077E48" w:rsidRPr="002C4EB6">
              <w:rPr>
                <w:rStyle w:val="Hypertextovodkaz"/>
              </w:rPr>
              <w:t>Převažující/nadřazené zájmy</w:t>
            </w:r>
            <w:r w:rsidR="00077E48">
              <w:rPr>
                <w:webHidden/>
              </w:rPr>
              <w:tab/>
            </w:r>
            <w:r w:rsidR="00077E48">
              <w:rPr>
                <w:webHidden/>
              </w:rPr>
              <w:fldChar w:fldCharType="begin"/>
            </w:r>
            <w:r w:rsidR="00077E48">
              <w:rPr>
                <w:webHidden/>
              </w:rPr>
              <w:instrText xml:space="preserve"> PAGEREF _Toc80253042 \h </w:instrText>
            </w:r>
            <w:r w:rsidR="00077E48">
              <w:rPr>
                <w:webHidden/>
              </w:rPr>
            </w:r>
            <w:r w:rsidR="00077E48">
              <w:rPr>
                <w:webHidden/>
              </w:rPr>
              <w:fldChar w:fldCharType="separate"/>
            </w:r>
            <w:r w:rsidR="00077E48">
              <w:rPr>
                <w:webHidden/>
              </w:rPr>
              <w:t>13</w:t>
            </w:r>
            <w:r w:rsidR="00077E48">
              <w:rPr>
                <w:webHidden/>
              </w:rPr>
              <w:fldChar w:fldCharType="end"/>
            </w:r>
          </w:hyperlink>
        </w:p>
        <w:p w14:paraId="7A0A3306" w14:textId="0A6E3F5C" w:rsidR="00077E48" w:rsidRDefault="00F767F4">
          <w:pPr>
            <w:pStyle w:val="Obsah1"/>
            <w:rPr>
              <w:color w:val="auto"/>
              <w:sz w:val="22"/>
            </w:rPr>
          </w:pPr>
          <w:hyperlink w:anchor="_Toc80253043" w:history="1">
            <w:r w:rsidR="00077E48" w:rsidRPr="002C4EB6">
              <w:rPr>
                <w:rStyle w:val="Hypertextovodkaz"/>
              </w:rPr>
              <w:t>9</w:t>
            </w:r>
            <w:r w:rsidR="00077E48">
              <w:rPr>
                <w:color w:val="auto"/>
                <w:sz w:val="22"/>
              </w:rPr>
              <w:tab/>
            </w:r>
            <w:r w:rsidR="00077E48" w:rsidRPr="002C4EB6">
              <w:rPr>
                <w:rStyle w:val="Hypertextovodkaz"/>
              </w:rPr>
              <w:t>Přenos osobních údajů třetím stranám</w:t>
            </w:r>
            <w:r w:rsidR="00077E48">
              <w:rPr>
                <w:webHidden/>
              </w:rPr>
              <w:tab/>
            </w:r>
            <w:r w:rsidR="00077E48">
              <w:rPr>
                <w:webHidden/>
              </w:rPr>
              <w:fldChar w:fldCharType="begin"/>
            </w:r>
            <w:r w:rsidR="00077E48">
              <w:rPr>
                <w:webHidden/>
              </w:rPr>
              <w:instrText xml:space="preserve"> PAGEREF _Toc80253043 \h </w:instrText>
            </w:r>
            <w:r w:rsidR="00077E48">
              <w:rPr>
                <w:webHidden/>
              </w:rPr>
            </w:r>
            <w:r w:rsidR="00077E48">
              <w:rPr>
                <w:webHidden/>
              </w:rPr>
              <w:fldChar w:fldCharType="separate"/>
            </w:r>
            <w:r w:rsidR="00077E48">
              <w:rPr>
                <w:webHidden/>
              </w:rPr>
              <w:t>13</w:t>
            </w:r>
            <w:r w:rsidR="00077E48">
              <w:rPr>
                <w:webHidden/>
              </w:rPr>
              <w:fldChar w:fldCharType="end"/>
            </w:r>
          </w:hyperlink>
        </w:p>
        <w:p w14:paraId="745470D3" w14:textId="2D97FC62" w:rsidR="00077E48" w:rsidRDefault="00F767F4">
          <w:pPr>
            <w:pStyle w:val="Obsah1"/>
            <w:rPr>
              <w:color w:val="auto"/>
              <w:sz w:val="22"/>
            </w:rPr>
          </w:pPr>
          <w:hyperlink w:anchor="_Toc80253044" w:history="1">
            <w:r w:rsidR="00077E48" w:rsidRPr="002C4EB6">
              <w:rPr>
                <w:rStyle w:val="Hypertextovodkaz"/>
              </w:rPr>
              <w:t>10</w:t>
            </w:r>
            <w:r w:rsidR="00077E48">
              <w:rPr>
                <w:color w:val="auto"/>
                <w:sz w:val="22"/>
              </w:rPr>
              <w:tab/>
            </w:r>
            <w:r w:rsidR="00077E48" w:rsidRPr="002C4EB6">
              <w:rPr>
                <w:rStyle w:val="Hypertextovodkaz"/>
              </w:rPr>
              <w:t>Seznam subjektů, které mohou přijít do styku s Vašimi kontaktními údaji</w:t>
            </w:r>
            <w:r w:rsidR="00077E48">
              <w:rPr>
                <w:webHidden/>
              </w:rPr>
              <w:tab/>
            </w:r>
            <w:r w:rsidR="00077E48">
              <w:rPr>
                <w:webHidden/>
              </w:rPr>
              <w:fldChar w:fldCharType="begin"/>
            </w:r>
            <w:r w:rsidR="00077E48">
              <w:rPr>
                <w:webHidden/>
              </w:rPr>
              <w:instrText xml:space="preserve"> PAGEREF _Toc80253044 \h </w:instrText>
            </w:r>
            <w:r w:rsidR="00077E48">
              <w:rPr>
                <w:webHidden/>
              </w:rPr>
            </w:r>
            <w:r w:rsidR="00077E48">
              <w:rPr>
                <w:webHidden/>
              </w:rPr>
              <w:fldChar w:fldCharType="separate"/>
            </w:r>
            <w:r w:rsidR="00077E48">
              <w:rPr>
                <w:webHidden/>
              </w:rPr>
              <w:t>14</w:t>
            </w:r>
            <w:r w:rsidR="00077E48">
              <w:rPr>
                <w:webHidden/>
              </w:rPr>
              <w:fldChar w:fldCharType="end"/>
            </w:r>
          </w:hyperlink>
        </w:p>
        <w:p w14:paraId="66795466" w14:textId="5759C3D9" w:rsidR="00077E48" w:rsidRDefault="00F767F4">
          <w:pPr>
            <w:pStyle w:val="Obsah2"/>
            <w:tabs>
              <w:tab w:val="left" w:pos="1000"/>
              <w:tab w:val="right" w:leader="dot" w:pos="9627"/>
            </w:tabs>
            <w:rPr>
              <w:rFonts w:asciiTheme="minorHAnsi" w:eastAsiaTheme="minorEastAsia" w:hAnsiTheme="minorHAnsi"/>
              <w:noProof/>
              <w:color w:val="auto"/>
              <w:sz w:val="22"/>
            </w:rPr>
          </w:pPr>
          <w:hyperlink w:anchor="_Toc80253045" w:history="1">
            <w:r w:rsidR="00077E48" w:rsidRPr="002C4EB6">
              <w:rPr>
                <w:rStyle w:val="Hypertextovodkaz"/>
                <w:noProof/>
              </w:rPr>
              <w:t>10.1</w:t>
            </w:r>
            <w:r w:rsidR="00077E48">
              <w:rPr>
                <w:rFonts w:asciiTheme="minorHAnsi" w:eastAsiaTheme="minorEastAsia" w:hAnsiTheme="minorHAnsi"/>
                <w:noProof/>
                <w:color w:val="auto"/>
                <w:sz w:val="22"/>
              </w:rPr>
              <w:tab/>
            </w:r>
            <w:r w:rsidR="00077E48" w:rsidRPr="002C4EB6">
              <w:rPr>
                <w:rStyle w:val="Hypertextovodkaz"/>
                <w:noProof/>
              </w:rPr>
              <w:t>Pravidla pro přenos údajů mimo Evropskou unii</w:t>
            </w:r>
            <w:r w:rsidR="00077E48">
              <w:rPr>
                <w:noProof/>
                <w:webHidden/>
              </w:rPr>
              <w:tab/>
            </w:r>
            <w:r w:rsidR="00077E48">
              <w:rPr>
                <w:noProof/>
                <w:webHidden/>
              </w:rPr>
              <w:fldChar w:fldCharType="begin"/>
            </w:r>
            <w:r w:rsidR="00077E48">
              <w:rPr>
                <w:noProof/>
                <w:webHidden/>
              </w:rPr>
              <w:instrText xml:space="preserve"> PAGEREF _Toc80253045 \h </w:instrText>
            </w:r>
            <w:r w:rsidR="00077E48">
              <w:rPr>
                <w:noProof/>
                <w:webHidden/>
              </w:rPr>
            </w:r>
            <w:r w:rsidR="00077E48">
              <w:rPr>
                <w:noProof/>
                <w:webHidden/>
              </w:rPr>
              <w:fldChar w:fldCharType="separate"/>
            </w:r>
            <w:r w:rsidR="00077E48">
              <w:rPr>
                <w:noProof/>
                <w:webHidden/>
              </w:rPr>
              <w:t>14</w:t>
            </w:r>
            <w:r w:rsidR="00077E48">
              <w:rPr>
                <w:noProof/>
                <w:webHidden/>
              </w:rPr>
              <w:fldChar w:fldCharType="end"/>
            </w:r>
          </w:hyperlink>
        </w:p>
        <w:p w14:paraId="57A7AFBC" w14:textId="1630C233" w:rsidR="00077E48" w:rsidRDefault="00F767F4">
          <w:pPr>
            <w:pStyle w:val="Obsah1"/>
            <w:rPr>
              <w:color w:val="auto"/>
              <w:sz w:val="22"/>
            </w:rPr>
          </w:pPr>
          <w:hyperlink w:anchor="_Toc80253046" w:history="1">
            <w:r w:rsidR="00077E48" w:rsidRPr="002C4EB6">
              <w:rPr>
                <w:rStyle w:val="Hypertextovodkaz"/>
              </w:rPr>
              <w:t>11</w:t>
            </w:r>
            <w:r w:rsidR="00077E48">
              <w:rPr>
                <w:color w:val="auto"/>
                <w:sz w:val="22"/>
              </w:rPr>
              <w:tab/>
            </w:r>
            <w:r w:rsidR="00077E48" w:rsidRPr="002C4EB6">
              <w:rPr>
                <w:rStyle w:val="Hypertextovodkaz"/>
              </w:rPr>
              <w:t>Sledování a dodržování právních norem</w:t>
            </w:r>
            <w:r w:rsidR="00077E48">
              <w:rPr>
                <w:webHidden/>
              </w:rPr>
              <w:tab/>
            </w:r>
            <w:r w:rsidR="00077E48">
              <w:rPr>
                <w:webHidden/>
              </w:rPr>
              <w:fldChar w:fldCharType="begin"/>
            </w:r>
            <w:r w:rsidR="00077E48">
              <w:rPr>
                <w:webHidden/>
              </w:rPr>
              <w:instrText xml:space="preserve"> PAGEREF _Toc80253046 \h </w:instrText>
            </w:r>
            <w:r w:rsidR="00077E48">
              <w:rPr>
                <w:webHidden/>
              </w:rPr>
            </w:r>
            <w:r w:rsidR="00077E48">
              <w:rPr>
                <w:webHidden/>
              </w:rPr>
              <w:fldChar w:fldCharType="separate"/>
            </w:r>
            <w:r w:rsidR="00077E48">
              <w:rPr>
                <w:webHidden/>
              </w:rPr>
              <w:t>15</w:t>
            </w:r>
            <w:r w:rsidR="00077E48">
              <w:rPr>
                <w:webHidden/>
              </w:rPr>
              <w:fldChar w:fldCharType="end"/>
            </w:r>
          </w:hyperlink>
        </w:p>
        <w:p w14:paraId="2AC898B5" w14:textId="0446F9F1" w:rsidR="00F16842" w:rsidRPr="00917E5C" w:rsidRDefault="00F16842">
          <w:pPr>
            <w:rPr>
              <w:rFonts w:asciiTheme="majorHAnsi" w:hAnsiTheme="majorHAnsi" w:cstheme="majorHAnsi"/>
            </w:rPr>
          </w:pPr>
          <w:r w:rsidRPr="00917E5C">
            <w:rPr>
              <w:rFonts w:asciiTheme="majorHAnsi" w:hAnsiTheme="majorHAnsi" w:cstheme="majorHAnsi"/>
              <w:b/>
              <w:bCs/>
            </w:rPr>
            <w:fldChar w:fldCharType="end"/>
          </w:r>
        </w:p>
      </w:sdtContent>
    </w:sdt>
    <w:p w14:paraId="6C971558" w14:textId="77777777" w:rsidR="00020876" w:rsidRPr="00917E5C" w:rsidRDefault="00020876" w:rsidP="00020876">
      <w:pPr>
        <w:rPr>
          <w:rFonts w:asciiTheme="majorHAnsi" w:hAnsiTheme="majorHAnsi" w:cstheme="majorHAnsi"/>
        </w:rPr>
      </w:pPr>
    </w:p>
    <w:p w14:paraId="7B1AB6A5" w14:textId="77777777" w:rsidR="00020876" w:rsidRPr="00917E5C" w:rsidRDefault="00020876">
      <w:pPr>
        <w:ind w:firstLine="0"/>
        <w:rPr>
          <w:rFonts w:asciiTheme="majorHAnsi" w:hAnsiTheme="majorHAnsi" w:cstheme="majorHAnsi"/>
        </w:rPr>
      </w:pPr>
      <w:r w:rsidRPr="00917E5C">
        <w:rPr>
          <w:rFonts w:asciiTheme="majorHAnsi" w:hAnsiTheme="majorHAnsi" w:cstheme="majorHAnsi"/>
        </w:rPr>
        <w:br w:type="page"/>
      </w:r>
    </w:p>
    <w:p w14:paraId="4ADDC483" w14:textId="77777777" w:rsidR="002F493B" w:rsidRDefault="00C84065" w:rsidP="00F53C31">
      <w:pPr>
        <w:pStyle w:val="Nadpis1"/>
      </w:pPr>
      <w:bookmarkStart w:id="1" w:name="_Toc80253019"/>
      <w:r w:rsidRPr="00623B5E">
        <w:lastRenderedPageBreak/>
        <w:t>Všeobecné</w:t>
      </w:r>
      <w:bookmarkEnd w:id="1"/>
      <w:r w:rsidR="00CC78FB" w:rsidRPr="00917E5C">
        <w:t xml:space="preserve"> </w:t>
      </w:r>
    </w:p>
    <w:p w14:paraId="38C8B713" w14:textId="77777777" w:rsidR="00C84065" w:rsidRDefault="00C84065" w:rsidP="00D84907">
      <w:pPr>
        <w:pStyle w:val="Nadpis2"/>
        <w:spacing w:after="0"/>
        <w:rPr>
          <w:rFonts w:asciiTheme="majorHAnsi" w:hAnsiTheme="majorHAnsi" w:cstheme="majorHAnsi"/>
        </w:rPr>
      </w:pPr>
      <w:bookmarkStart w:id="2" w:name="_Toc80253020"/>
      <w:r w:rsidRPr="00917E5C">
        <w:rPr>
          <w:rFonts w:asciiTheme="majorHAnsi" w:hAnsiTheme="majorHAnsi" w:cstheme="majorHAnsi"/>
        </w:rPr>
        <w:t>Účel dokumentu</w:t>
      </w:r>
      <w:bookmarkEnd w:id="2"/>
    </w:p>
    <w:p w14:paraId="07241372" w14:textId="6C1FB36C" w:rsidR="00623B5E" w:rsidRPr="00623B5E" w:rsidRDefault="001753AC" w:rsidP="00D84907">
      <w:pPr>
        <w:spacing w:after="0"/>
      </w:pPr>
      <w:r>
        <w:t xml:space="preserve">Cílem této směrnice je stanovit postupy procesů podporujících </w:t>
      </w:r>
      <w:r w:rsidR="00CB7A48">
        <w:t>požadavky GDPR</w:t>
      </w:r>
      <w:r>
        <w:t>.</w:t>
      </w:r>
    </w:p>
    <w:p w14:paraId="0E0AB118" w14:textId="77777777" w:rsidR="00C84065" w:rsidRDefault="00C84065" w:rsidP="00C84065">
      <w:pPr>
        <w:pStyle w:val="Nadpis2"/>
        <w:rPr>
          <w:rFonts w:asciiTheme="majorHAnsi" w:hAnsiTheme="majorHAnsi" w:cstheme="majorHAnsi"/>
        </w:rPr>
      </w:pPr>
      <w:bookmarkStart w:id="3" w:name="_Toc80253021"/>
      <w:r w:rsidRPr="00917E5C">
        <w:rPr>
          <w:rFonts w:asciiTheme="majorHAnsi" w:hAnsiTheme="majorHAnsi" w:cstheme="majorHAnsi"/>
        </w:rPr>
        <w:t>Platnost dokumentu</w:t>
      </w:r>
      <w:bookmarkEnd w:id="3"/>
    </w:p>
    <w:p w14:paraId="4B388D6E" w14:textId="26E4D902" w:rsidR="00623B5E" w:rsidRPr="00623B5E" w:rsidRDefault="04C6F949" w:rsidP="00623B5E">
      <w:r>
        <w:t>Dokument je platný pro všechny zainteresované pracovníky firmy XLAB, s.r.o.</w:t>
      </w:r>
    </w:p>
    <w:p w14:paraId="53969924" w14:textId="77777777" w:rsidR="00C84065" w:rsidRPr="00917E5C" w:rsidRDefault="00C84065" w:rsidP="00F53C31">
      <w:pPr>
        <w:pStyle w:val="Nadpis1"/>
        <w:pageBreakBefore w:val="0"/>
      </w:pPr>
      <w:bookmarkStart w:id="4" w:name="_Toc80253022"/>
      <w:r w:rsidRPr="00917E5C">
        <w:t>Definice a zkratky</w:t>
      </w:r>
      <w:bookmarkEnd w:id="4"/>
    </w:p>
    <w:p w14:paraId="537DCE4C" w14:textId="77777777" w:rsidR="00C84065" w:rsidRPr="00917E5C" w:rsidRDefault="00C84065" w:rsidP="00C84065">
      <w:pPr>
        <w:pStyle w:val="Nadpis2"/>
        <w:rPr>
          <w:rFonts w:asciiTheme="majorHAnsi" w:hAnsiTheme="majorHAnsi" w:cstheme="majorHAnsi"/>
        </w:rPr>
      </w:pPr>
      <w:bookmarkStart w:id="5" w:name="_Toc80253023"/>
      <w:r w:rsidRPr="00917E5C">
        <w:rPr>
          <w:rFonts w:asciiTheme="majorHAnsi" w:hAnsiTheme="majorHAnsi" w:cstheme="majorHAnsi"/>
        </w:rPr>
        <w:t>Definice</w:t>
      </w:r>
      <w:bookmarkEnd w:id="5"/>
    </w:p>
    <w:tbl>
      <w:tblPr>
        <w:tblStyle w:val="TABULKA"/>
        <w:tblW w:w="0" w:type="auto"/>
        <w:tblLook w:val="04A0" w:firstRow="1" w:lastRow="0" w:firstColumn="1" w:lastColumn="0" w:noHBand="0" w:noVBand="1"/>
      </w:tblPr>
      <w:tblGrid>
        <w:gridCol w:w="2121"/>
        <w:gridCol w:w="1417"/>
        <w:gridCol w:w="6089"/>
      </w:tblGrid>
      <w:tr w:rsidR="00F53C31" w:rsidRPr="00F53C31" w14:paraId="7412C5E0" w14:textId="77777777" w:rsidTr="004B68C5">
        <w:trPr>
          <w:cnfStyle w:val="100000000000" w:firstRow="1" w:lastRow="0" w:firstColumn="0" w:lastColumn="0" w:oddVBand="0" w:evenVBand="0" w:oddHBand="0" w:evenHBand="0" w:firstRowFirstColumn="0" w:firstRowLastColumn="0" w:lastRowFirstColumn="0" w:lastRowLastColumn="0"/>
          <w:tblHeader/>
        </w:trPr>
        <w:tc>
          <w:tcPr>
            <w:tcW w:w="2121" w:type="dxa"/>
          </w:tcPr>
          <w:p w14:paraId="1C6019BF" w14:textId="77777777" w:rsidR="00C84065" w:rsidRPr="00F53C31" w:rsidRDefault="00C84065" w:rsidP="00C84065">
            <w:pPr>
              <w:ind w:firstLine="22"/>
              <w:rPr>
                <w:rFonts w:asciiTheme="majorHAnsi" w:hAnsiTheme="majorHAnsi" w:cstheme="majorHAnsi"/>
                <w:b w:val="0"/>
                <w:color w:val="auto"/>
              </w:rPr>
            </w:pPr>
            <w:r w:rsidRPr="00F53C31">
              <w:rPr>
                <w:rFonts w:asciiTheme="majorHAnsi" w:hAnsiTheme="majorHAnsi" w:cstheme="majorHAnsi"/>
                <w:color w:val="auto"/>
              </w:rPr>
              <w:t>Pojem</w:t>
            </w:r>
          </w:p>
        </w:tc>
        <w:tc>
          <w:tcPr>
            <w:tcW w:w="1417" w:type="dxa"/>
          </w:tcPr>
          <w:p w14:paraId="2DC86996" w14:textId="77777777" w:rsidR="00C84065" w:rsidRPr="00F53C31" w:rsidRDefault="00C84065" w:rsidP="00C84065">
            <w:pPr>
              <w:ind w:firstLine="0"/>
              <w:rPr>
                <w:rFonts w:asciiTheme="majorHAnsi" w:hAnsiTheme="majorHAnsi" w:cstheme="majorHAnsi"/>
                <w:b w:val="0"/>
                <w:color w:val="auto"/>
              </w:rPr>
            </w:pPr>
            <w:r w:rsidRPr="00F53C31">
              <w:rPr>
                <w:rFonts w:asciiTheme="majorHAnsi" w:hAnsiTheme="majorHAnsi" w:cstheme="majorHAnsi"/>
                <w:color w:val="auto"/>
              </w:rPr>
              <w:t>Zkratka</w:t>
            </w:r>
          </w:p>
        </w:tc>
        <w:tc>
          <w:tcPr>
            <w:tcW w:w="6089" w:type="dxa"/>
          </w:tcPr>
          <w:p w14:paraId="7C8777FB" w14:textId="77777777" w:rsidR="00C84065" w:rsidRPr="00F53C31" w:rsidRDefault="00C84065" w:rsidP="00C84065">
            <w:pPr>
              <w:ind w:firstLine="0"/>
              <w:rPr>
                <w:rFonts w:asciiTheme="majorHAnsi" w:hAnsiTheme="majorHAnsi" w:cstheme="majorHAnsi"/>
                <w:b w:val="0"/>
                <w:color w:val="auto"/>
              </w:rPr>
            </w:pPr>
            <w:r w:rsidRPr="00F53C31">
              <w:rPr>
                <w:rFonts w:asciiTheme="majorHAnsi" w:hAnsiTheme="majorHAnsi" w:cstheme="majorHAnsi"/>
                <w:color w:val="auto"/>
              </w:rPr>
              <w:t>Vysvětlení</w:t>
            </w:r>
          </w:p>
        </w:tc>
      </w:tr>
      <w:tr w:rsidR="00C84065" w:rsidRPr="00917E5C" w14:paraId="07BD6A46" w14:textId="77777777" w:rsidTr="004B68C5">
        <w:tc>
          <w:tcPr>
            <w:tcW w:w="2121" w:type="dxa"/>
          </w:tcPr>
          <w:p w14:paraId="0F3E1F95" w14:textId="583A06A3" w:rsidR="00C84065" w:rsidRPr="00917E5C" w:rsidRDefault="00CB7A48" w:rsidP="00C84065">
            <w:pPr>
              <w:ind w:firstLine="0"/>
              <w:rPr>
                <w:rFonts w:asciiTheme="majorHAnsi" w:hAnsiTheme="majorHAnsi" w:cstheme="majorHAnsi"/>
              </w:rPr>
            </w:pPr>
            <w:r>
              <w:rPr>
                <w:rFonts w:asciiTheme="majorHAnsi" w:hAnsiTheme="majorHAnsi" w:cstheme="majorHAnsi"/>
              </w:rPr>
              <w:t xml:space="preserve">Ochrana </w:t>
            </w:r>
            <w:proofErr w:type="spellStart"/>
            <w:r>
              <w:rPr>
                <w:rFonts w:asciiTheme="majorHAnsi" w:hAnsiTheme="majorHAnsi" w:cstheme="majorHAnsi"/>
              </w:rPr>
              <w:t>o.ú</w:t>
            </w:r>
            <w:proofErr w:type="spellEnd"/>
            <w:r>
              <w:rPr>
                <w:rFonts w:asciiTheme="majorHAnsi" w:hAnsiTheme="majorHAnsi" w:cstheme="majorHAnsi"/>
              </w:rPr>
              <w:t>.</w:t>
            </w:r>
          </w:p>
        </w:tc>
        <w:tc>
          <w:tcPr>
            <w:tcW w:w="1417" w:type="dxa"/>
          </w:tcPr>
          <w:p w14:paraId="5D4E5EAF" w14:textId="79A36C99" w:rsidR="00C84065" w:rsidRPr="00917E5C" w:rsidRDefault="00CB7A48" w:rsidP="00C84065">
            <w:pPr>
              <w:ind w:firstLine="0"/>
              <w:rPr>
                <w:rFonts w:asciiTheme="majorHAnsi" w:hAnsiTheme="majorHAnsi" w:cstheme="majorHAnsi"/>
              </w:rPr>
            </w:pPr>
            <w:r>
              <w:rPr>
                <w:rFonts w:asciiTheme="majorHAnsi" w:hAnsiTheme="majorHAnsi" w:cstheme="majorHAnsi"/>
              </w:rPr>
              <w:t>GDPR</w:t>
            </w:r>
          </w:p>
        </w:tc>
        <w:tc>
          <w:tcPr>
            <w:tcW w:w="6089" w:type="dxa"/>
          </w:tcPr>
          <w:p w14:paraId="22934B53" w14:textId="71D12648" w:rsidR="00C84065" w:rsidRPr="00917E5C" w:rsidRDefault="00CB7A48" w:rsidP="00C84065">
            <w:pPr>
              <w:ind w:firstLine="0"/>
              <w:rPr>
                <w:rFonts w:asciiTheme="majorHAnsi" w:hAnsiTheme="majorHAnsi" w:cstheme="majorHAnsi"/>
              </w:rPr>
            </w:pPr>
            <w:r>
              <w:rPr>
                <w:rFonts w:asciiTheme="majorHAnsi" w:hAnsiTheme="majorHAnsi" w:cstheme="majorHAnsi"/>
              </w:rPr>
              <w:t xml:space="preserve">General Data </w:t>
            </w:r>
            <w:proofErr w:type="spellStart"/>
            <w:r>
              <w:rPr>
                <w:rFonts w:asciiTheme="majorHAnsi" w:hAnsiTheme="majorHAnsi" w:cstheme="majorHAnsi"/>
              </w:rPr>
              <w:t>Protection</w:t>
            </w:r>
            <w:proofErr w:type="spellEnd"/>
            <w:r>
              <w:rPr>
                <w:rFonts w:asciiTheme="majorHAnsi" w:hAnsiTheme="majorHAnsi" w:cstheme="majorHAnsi"/>
              </w:rPr>
              <w:t xml:space="preserve"> </w:t>
            </w:r>
            <w:proofErr w:type="spellStart"/>
            <w:r>
              <w:rPr>
                <w:rFonts w:asciiTheme="majorHAnsi" w:hAnsiTheme="majorHAnsi" w:cstheme="majorHAnsi"/>
              </w:rPr>
              <w:t>Regulation</w:t>
            </w:r>
            <w:proofErr w:type="spellEnd"/>
          </w:p>
        </w:tc>
      </w:tr>
      <w:tr w:rsidR="00C84065" w:rsidRPr="00917E5C" w14:paraId="05566AC8" w14:textId="77777777" w:rsidTr="004B68C5">
        <w:tc>
          <w:tcPr>
            <w:tcW w:w="2121" w:type="dxa"/>
          </w:tcPr>
          <w:p w14:paraId="08A2BEF9" w14:textId="19109542" w:rsidR="00C84065" w:rsidRPr="00917E5C" w:rsidRDefault="00C84065" w:rsidP="00C84065">
            <w:pPr>
              <w:ind w:firstLine="0"/>
              <w:rPr>
                <w:rFonts w:asciiTheme="majorHAnsi" w:hAnsiTheme="majorHAnsi" w:cstheme="majorHAnsi"/>
              </w:rPr>
            </w:pPr>
          </w:p>
        </w:tc>
        <w:tc>
          <w:tcPr>
            <w:tcW w:w="1417" w:type="dxa"/>
          </w:tcPr>
          <w:p w14:paraId="66850B21" w14:textId="4EF145D3" w:rsidR="00C84065" w:rsidRPr="00917E5C" w:rsidRDefault="00C84065" w:rsidP="00C84065">
            <w:pPr>
              <w:ind w:firstLine="0"/>
              <w:rPr>
                <w:rFonts w:asciiTheme="majorHAnsi" w:hAnsiTheme="majorHAnsi" w:cstheme="majorHAnsi"/>
              </w:rPr>
            </w:pPr>
          </w:p>
        </w:tc>
        <w:tc>
          <w:tcPr>
            <w:tcW w:w="6089" w:type="dxa"/>
          </w:tcPr>
          <w:p w14:paraId="1908E56E" w14:textId="00E43C7D" w:rsidR="00C84065" w:rsidRPr="00917E5C" w:rsidRDefault="00C84065" w:rsidP="00C84065">
            <w:pPr>
              <w:ind w:firstLine="0"/>
              <w:rPr>
                <w:rFonts w:asciiTheme="majorHAnsi" w:hAnsiTheme="majorHAnsi" w:cstheme="majorHAnsi"/>
              </w:rPr>
            </w:pPr>
          </w:p>
        </w:tc>
      </w:tr>
      <w:tr w:rsidR="004B68C5" w:rsidRPr="00917E5C" w14:paraId="155A330F" w14:textId="77777777" w:rsidTr="004B68C5">
        <w:tc>
          <w:tcPr>
            <w:tcW w:w="2121" w:type="dxa"/>
          </w:tcPr>
          <w:p w14:paraId="5F4B2883" w14:textId="673B43D9" w:rsidR="004B68C5" w:rsidRDefault="004B68C5" w:rsidP="004B68C5">
            <w:pPr>
              <w:ind w:firstLine="0"/>
              <w:rPr>
                <w:rFonts w:asciiTheme="majorHAnsi" w:hAnsiTheme="majorHAnsi" w:cstheme="majorHAnsi"/>
                <w:color w:val="auto"/>
              </w:rPr>
            </w:pPr>
          </w:p>
        </w:tc>
        <w:tc>
          <w:tcPr>
            <w:tcW w:w="1417" w:type="dxa"/>
          </w:tcPr>
          <w:p w14:paraId="615E09B9" w14:textId="77777777" w:rsidR="004B68C5" w:rsidRDefault="004B68C5" w:rsidP="004B68C5">
            <w:pPr>
              <w:ind w:firstLine="0"/>
              <w:rPr>
                <w:rFonts w:asciiTheme="majorHAnsi" w:hAnsiTheme="majorHAnsi" w:cstheme="majorHAnsi"/>
                <w:color w:val="auto"/>
              </w:rPr>
            </w:pPr>
          </w:p>
        </w:tc>
        <w:tc>
          <w:tcPr>
            <w:tcW w:w="6089" w:type="dxa"/>
          </w:tcPr>
          <w:p w14:paraId="6FA7D9C4" w14:textId="2C3ACF9B" w:rsidR="004B68C5" w:rsidRPr="00917E5C" w:rsidRDefault="004B68C5" w:rsidP="004B68C5">
            <w:pPr>
              <w:ind w:firstLine="0"/>
              <w:rPr>
                <w:rFonts w:asciiTheme="majorHAnsi" w:hAnsiTheme="majorHAnsi" w:cstheme="majorHAnsi"/>
              </w:rPr>
            </w:pPr>
          </w:p>
        </w:tc>
      </w:tr>
      <w:tr w:rsidR="004B68C5" w:rsidRPr="00917E5C" w14:paraId="670C1B2A" w14:textId="77777777" w:rsidTr="004B68C5">
        <w:tc>
          <w:tcPr>
            <w:tcW w:w="2121" w:type="dxa"/>
          </w:tcPr>
          <w:p w14:paraId="40658DDB" w14:textId="77777777" w:rsidR="004B68C5" w:rsidRPr="00917E5C" w:rsidRDefault="004B68C5" w:rsidP="004B68C5">
            <w:pPr>
              <w:ind w:firstLine="0"/>
              <w:rPr>
                <w:rFonts w:asciiTheme="majorHAnsi" w:hAnsiTheme="majorHAnsi" w:cstheme="majorHAnsi"/>
              </w:rPr>
            </w:pPr>
          </w:p>
        </w:tc>
        <w:tc>
          <w:tcPr>
            <w:tcW w:w="1417" w:type="dxa"/>
          </w:tcPr>
          <w:p w14:paraId="12FFE85F" w14:textId="06264486" w:rsidR="004B68C5" w:rsidRDefault="004B68C5" w:rsidP="004B68C5">
            <w:pPr>
              <w:ind w:firstLine="0"/>
              <w:rPr>
                <w:rFonts w:asciiTheme="majorHAnsi" w:hAnsiTheme="majorHAnsi" w:cstheme="majorHAnsi"/>
                <w:color w:val="auto"/>
              </w:rPr>
            </w:pPr>
          </w:p>
        </w:tc>
        <w:tc>
          <w:tcPr>
            <w:tcW w:w="6089" w:type="dxa"/>
          </w:tcPr>
          <w:p w14:paraId="7E8247DE" w14:textId="67A6D42A" w:rsidR="004B68C5" w:rsidRDefault="004B68C5" w:rsidP="004B68C5">
            <w:pPr>
              <w:ind w:firstLine="0"/>
              <w:rPr>
                <w:rFonts w:asciiTheme="majorHAnsi" w:hAnsiTheme="majorHAnsi" w:cstheme="majorHAnsi"/>
                <w:color w:val="auto"/>
              </w:rPr>
            </w:pPr>
          </w:p>
        </w:tc>
      </w:tr>
      <w:tr w:rsidR="004B68C5" w:rsidRPr="00917E5C" w14:paraId="63459ECC" w14:textId="77777777" w:rsidTr="004B68C5">
        <w:tc>
          <w:tcPr>
            <w:tcW w:w="2121" w:type="dxa"/>
          </w:tcPr>
          <w:p w14:paraId="567AFC7D" w14:textId="77777777" w:rsidR="004B68C5" w:rsidRPr="00917E5C" w:rsidRDefault="004B68C5" w:rsidP="004B68C5">
            <w:pPr>
              <w:ind w:firstLine="0"/>
              <w:rPr>
                <w:rFonts w:asciiTheme="majorHAnsi" w:hAnsiTheme="majorHAnsi" w:cstheme="majorHAnsi"/>
              </w:rPr>
            </w:pPr>
          </w:p>
        </w:tc>
        <w:tc>
          <w:tcPr>
            <w:tcW w:w="1417" w:type="dxa"/>
          </w:tcPr>
          <w:p w14:paraId="47352645" w14:textId="2574AA7D" w:rsidR="004B68C5" w:rsidRDefault="004B68C5" w:rsidP="004B68C5">
            <w:pPr>
              <w:ind w:firstLine="0"/>
              <w:rPr>
                <w:rFonts w:asciiTheme="majorHAnsi" w:hAnsiTheme="majorHAnsi" w:cstheme="majorHAnsi"/>
                <w:color w:val="auto"/>
              </w:rPr>
            </w:pPr>
          </w:p>
        </w:tc>
        <w:tc>
          <w:tcPr>
            <w:tcW w:w="6089" w:type="dxa"/>
          </w:tcPr>
          <w:p w14:paraId="5D09FD41" w14:textId="051F866D" w:rsidR="004B68C5" w:rsidRDefault="004B68C5" w:rsidP="004B68C5">
            <w:pPr>
              <w:ind w:firstLine="0"/>
              <w:rPr>
                <w:rFonts w:asciiTheme="majorHAnsi" w:hAnsiTheme="majorHAnsi" w:cstheme="majorHAnsi"/>
                <w:color w:val="auto"/>
              </w:rPr>
            </w:pPr>
          </w:p>
        </w:tc>
      </w:tr>
      <w:tr w:rsidR="004B68C5" w:rsidRPr="00917E5C" w14:paraId="47B59D58" w14:textId="77777777" w:rsidTr="004B68C5">
        <w:tc>
          <w:tcPr>
            <w:tcW w:w="2121" w:type="dxa"/>
          </w:tcPr>
          <w:p w14:paraId="00E9DF71" w14:textId="77777777" w:rsidR="004B68C5" w:rsidRPr="00917E5C" w:rsidRDefault="004B68C5" w:rsidP="004B68C5">
            <w:pPr>
              <w:ind w:firstLine="0"/>
              <w:rPr>
                <w:rFonts w:asciiTheme="majorHAnsi" w:hAnsiTheme="majorHAnsi" w:cstheme="majorHAnsi"/>
              </w:rPr>
            </w:pPr>
          </w:p>
        </w:tc>
        <w:tc>
          <w:tcPr>
            <w:tcW w:w="1417" w:type="dxa"/>
          </w:tcPr>
          <w:p w14:paraId="272D91AC" w14:textId="77777777" w:rsidR="004B68C5" w:rsidRPr="00917E5C" w:rsidRDefault="004B68C5" w:rsidP="004B68C5">
            <w:pPr>
              <w:ind w:firstLine="0"/>
              <w:rPr>
                <w:rFonts w:asciiTheme="majorHAnsi" w:hAnsiTheme="majorHAnsi" w:cstheme="majorHAnsi"/>
              </w:rPr>
            </w:pPr>
          </w:p>
        </w:tc>
        <w:tc>
          <w:tcPr>
            <w:tcW w:w="6089" w:type="dxa"/>
          </w:tcPr>
          <w:p w14:paraId="1A3A3FFD" w14:textId="77777777" w:rsidR="004B68C5" w:rsidRPr="00917E5C" w:rsidRDefault="004B68C5" w:rsidP="004B68C5">
            <w:pPr>
              <w:ind w:firstLine="0"/>
              <w:rPr>
                <w:rFonts w:asciiTheme="majorHAnsi" w:hAnsiTheme="majorHAnsi" w:cstheme="majorHAnsi"/>
              </w:rPr>
            </w:pPr>
          </w:p>
        </w:tc>
      </w:tr>
      <w:tr w:rsidR="004B68C5" w:rsidRPr="00917E5C" w14:paraId="71025195" w14:textId="77777777" w:rsidTr="004B68C5">
        <w:tc>
          <w:tcPr>
            <w:tcW w:w="2121" w:type="dxa"/>
          </w:tcPr>
          <w:p w14:paraId="1D6225A8" w14:textId="77777777" w:rsidR="004B68C5" w:rsidRPr="00917E5C" w:rsidRDefault="004B68C5" w:rsidP="004B68C5">
            <w:pPr>
              <w:ind w:firstLine="0"/>
              <w:rPr>
                <w:rFonts w:asciiTheme="majorHAnsi" w:hAnsiTheme="majorHAnsi" w:cstheme="majorHAnsi"/>
              </w:rPr>
            </w:pPr>
          </w:p>
        </w:tc>
        <w:tc>
          <w:tcPr>
            <w:tcW w:w="1417" w:type="dxa"/>
          </w:tcPr>
          <w:p w14:paraId="594B5062" w14:textId="77777777" w:rsidR="004B68C5" w:rsidRPr="00917E5C" w:rsidRDefault="004B68C5" w:rsidP="004B68C5">
            <w:pPr>
              <w:ind w:firstLine="0"/>
              <w:rPr>
                <w:rFonts w:asciiTheme="majorHAnsi" w:hAnsiTheme="majorHAnsi" w:cstheme="majorHAnsi"/>
              </w:rPr>
            </w:pPr>
          </w:p>
        </w:tc>
        <w:tc>
          <w:tcPr>
            <w:tcW w:w="6089" w:type="dxa"/>
          </w:tcPr>
          <w:p w14:paraId="39579BD7" w14:textId="77777777" w:rsidR="004B68C5" w:rsidRPr="00917E5C" w:rsidRDefault="004B68C5" w:rsidP="004B68C5">
            <w:pPr>
              <w:ind w:firstLine="0"/>
              <w:rPr>
                <w:rFonts w:asciiTheme="majorHAnsi" w:hAnsiTheme="majorHAnsi" w:cstheme="majorHAnsi"/>
              </w:rPr>
            </w:pPr>
          </w:p>
        </w:tc>
      </w:tr>
    </w:tbl>
    <w:p w14:paraId="0100B01A" w14:textId="77777777" w:rsidR="00C84065" w:rsidRDefault="00C84065" w:rsidP="00C84065">
      <w:pPr>
        <w:pStyle w:val="Nadpis2"/>
        <w:rPr>
          <w:rFonts w:asciiTheme="majorHAnsi" w:hAnsiTheme="majorHAnsi" w:cstheme="majorHAnsi"/>
        </w:rPr>
      </w:pPr>
      <w:bookmarkStart w:id="6" w:name="_Toc80253024"/>
      <w:r w:rsidRPr="00917E5C">
        <w:rPr>
          <w:rFonts w:asciiTheme="majorHAnsi" w:hAnsiTheme="majorHAnsi" w:cstheme="majorHAnsi"/>
        </w:rPr>
        <w:t>Zkratky</w:t>
      </w:r>
      <w:bookmarkEnd w:id="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28237E" w14:paraId="28D54486" w14:textId="77777777" w:rsidTr="0028237E">
        <w:trPr>
          <w:trHeight w:val="255"/>
        </w:trPr>
        <w:tc>
          <w:tcPr>
            <w:tcW w:w="212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B558CE1" w14:textId="77777777" w:rsidR="0028237E" w:rsidRDefault="0028237E">
            <w:pPr>
              <w:rPr>
                <w:rFonts w:asciiTheme="majorHAnsi" w:hAnsiTheme="majorHAnsi" w:cstheme="majorHAnsi"/>
                <w:b/>
                <w:color w:val="auto"/>
              </w:rPr>
            </w:pPr>
            <w:r>
              <w:rPr>
                <w:rFonts w:asciiTheme="majorHAnsi" w:hAnsiTheme="majorHAnsi" w:cstheme="majorHAnsi"/>
                <w:b/>
                <w:color w:val="auto"/>
              </w:rPr>
              <w:t>Zkratka</w:t>
            </w:r>
          </w:p>
        </w:tc>
        <w:tc>
          <w:tcPr>
            <w:tcW w:w="765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C0A791E" w14:textId="77777777" w:rsidR="0028237E" w:rsidRDefault="0028237E">
            <w:pPr>
              <w:ind w:right="87"/>
              <w:rPr>
                <w:rFonts w:asciiTheme="majorHAnsi" w:hAnsiTheme="majorHAnsi" w:cstheme="majorHAnsi"/>
                <w:b/>
                <w:color w:val="auto"/>
              </w:rPr>
            </w:pPr>
            <w:r>
              <w:rPr>
                <w:rFonts w:asciiTheme="majorHAnsi" w:hAnsiTheme="majorHAnsi" w:cstheme="majorHAnsi"/>
                <w:b/>
                <w:color w:val="auto"/>
              </w:rPr>
              <w:t>Funkce</w:t>
            </w:r>
          </w:p>
        </w:tc>
      </w:tr>
      <w:tr w:rsidR="0028237E" w14:paraId="202FDF5B" w14:textId="77777777" w:rsidTr="0028237E">
        <w:tc>
          <w:tcPr>
            <w:tcW w:w="2122" w:type="dxa"/>
            <w:tcBorders>
              <w:top w:val="single" w:sz="4" w:space="0" w:color="auto"/>
              <w:left w:val="single" w:sz="4" w:space="0" w:color="auto"/>
              <w:bottom w:val="single" w:sz="4" w:space="0" w:color="auto"/>
              <w:right w:val="single" w:sz="4" w:space="0" w:color="auto"/>
            </w:tcBorders>
            <w:vAlign w:val="center"/>
            <w:hideMark/>
          </w:tcPr>
          <w:p w14:paraId="18B28D3E" w14:textId="77777777" w:rsidR="0028237E" w:rsidRDefault="0028237E">
            <w:pPr>
              <w:spacing w:after="0" w:line="240" w:lineRule="auto"/>
              <w:ind w:firstLine="0"/>
              <w:rPr>
                <w:rFonts w:asciiTheme="majorHAnsi" w:hAnsiTheme="majorHAnsi" w:cstheme="majorHAnsi"/>
              </w:rPr>
            </w:pPr>
            <w:r>
              <w:rPr>
                <w:rFonts w:asciiTheme="majorHAnsi" w:hAnsiTheme="majorHAnsi" w:cstheme="majorHAnsi"/>
              </w:rPr>
              <w:t>VKB</w:t>
            </w:r>
          </w:p>
        </w:tc>
        <w:tc>
          <w:tcPr>
            <w:tcW w:w="7654" w:type="dxa"/>
            <w:tcBorders>
              <w:top w:val="single" w:sz="4" w:space="0" w:color="auto"/>
              <w:left w:val="single" w:sz="4" w:space="0" w:color="auto"/>
              <w:bottom w:val="single" w:sz="4" w:space="0" w:color="auto"/>
              <w:right w:val="single" w:sz="4" w:space="0" w:color="auto"/>
            </w:tcBorders>
            <w:hideMark/>
          </w:tcPr>
          <w:p w14:paraId="14E13EB8" w14:textId="77777777" w:rsidR="0028237E" w:rsidRDefault="0028237E">
            <w:pPr>
              <w:spacing w:after="0" w:line="240" w:lineRule="auto"/>
              <w:ind w:firstLine="0"/>
              <w:rPr>
                <w:rFonts w:asciiTheme="majorHAnsi" w:hAnsiTheme="majorHAnsi" w:cstheme="majorHAnsi"/>
              </w:rPr>
            </w:pPr>
            <w:r>
              <w:rPr>
                <w:rFonts w:asciiTheme="majorHAnsi" w:hAnsiTheme="majorHAnsi" w:cstheme="majorHAnsi"/>
              </w:rPr>
              <w:t>Výbor kybernetické bezpečnosti</w:t>
            </w:r>
          </w:p>
        </w:tc>
      </w:tr>
      <w:tr w:rsidR="0028237E" w14:paraId="5409DCB4" w14:textId="77777777" w:rsidTr="0028237E">
        <w:tc>
          <w:tcPr>
            <w:tcW w:w="2122" w:type="dxa"/>
            <w:tcBorders>
              <w:top w:val="single" w:sz="4" w:space="0" w:color="auto"/>
              <w:left w:val="single" w:sz="4" w:space="0" w:color="auto"/>
              <w:bottom w:val="single" w:sz="4" w:space="0" w:color="auto"/>
              <w:right w:val="single" w:sz="4" w:space="0" w:color="auto"/>
            </w:tcBorders>
            <w:vAlign w:val="center"/>
            <w:hideMark/>
          </w:tcPr>
          <w:p w14:paraId="6798569C" w14:textId="77777777" w:rsidR="0028237E" w:rsidRDefault="0028237E">
            <w:pPr>
              <w:spacing w:after="0" w:line="240" w:lineRule="auto"/>
              <w:ind w:firstLine="0"/>
              <w:rPr>
                <w:rFonts w:asciiTheme="majorHAnsi" w:hAnsiTheme="majorHAnsi" w:cstheme="majorHAnsi"/>
              </w:rPr>
            </w:pPr>
            <w:r>
              <w:rPr>
                <w:rFonts w:asciiTheme="majorHAnsi" w:hAnsiTheme="majorHAnsi" w:cstheme="majorHAnsi"/>
              </w:rPr>
              <w:t>GKB</w:t>
            </w:r>
          </w:p>
        </w:tc>
        <w:tc>
          <w:tcPr>
            <w:tcW w:w="7654" w:type="dxa"/>
            <w:tcBorders>
              <w:top w:val="single" w:sz="4" w:space="0" w:color="auto"/>
              <w:left w:val="single" w:sz="4" w:space="0" w:color="auto"/>
              <w:bottom w:val="single" w:sz="4" w:space="0" w:color="auto"/>
              <w:right w:val="single" w:sz="4" w:space="0" w:color="auto"/>
            </w:tcBorders>
            <w:hideMark/>
          </w:tcPr>
          <w:p w14:paraId="5A3F937C" w14:textId="77777777" w:rsidR="0028237E" w:rsidRDefault="0028237E">
            <w:pPr>
              <w:spacing w:after="0" w:line="240" w:lineRule="auto"/>
              <w:ind w:firstLine="0"/>
              <w:rPr>
                <w:rFonts w:asciiTheme="majorHAnsi" w:hAnsiTheme="majorHAnsi" w:cstheme="majorHAnsi"/>
              </w:rPr>
            </w:pPr>
            <w:r>
              <w:rPr>
                <w:rFonts w:asciiTheme="majorHAnsi" w:hAnsiTheme="majorHAnsi" w:cstheme="majorHAnsi"/>
              </w:rPr>
              <w:t>Garant kybernetické bezpečnosti a provozní manažer IT systému, člen VKB</w:t>
            </w:r>
          </w:p>
        </w:tc>
      </w:tr>
      <w:tr w:rsidR="0028237E" w14:paraId="43B1437C" w14:textId="77777777" w:rsidTr="0028237E">
        <w:tc>
          <w:tcPr>
            <w:tcW w:w="2122" w:type="dxa"/>
            <w:tcBorders>
              <w:top w:val="single" w:sz="4" w:space="0" w:color="auto"/>
              <w:left w:val="single" w:sz="4" w:space="0" w:color="auto"/>
              <w:bottom w:val="single" w:sz="4" w:space="0" w:color="auto"/>
              <w:right w:val="single" w:sz="4" w:space="0" w:color="auto"/>
            </w:tcBorders>
            <w:vAlign w:val="center"/>
            <w:hideMark/>
          </w:tcPr>
          <w:p w14:paraId="1964CB5F" w14:textId="77777777" w:rsidR="0028237E" w:rsidRDefault="0028237E">
            <w:pPr>
              <w:spacing w:after="0" w:line="240" w:lineRule="auto"/>
              <w:ind w:firstLine="0"/>
              <w:rPr>
                <w:rFonts w:asciiTheme="majorHAnsi" w:hAnsiTheme="majorHAnsi" w:cstheme="majorHAnsi"/>
              </w:rPr>
            </w:pPr>
            <w:r>
              <w:rPr>
                <w:rFonts w:asciiTheme="majorHAnsi" w:hAnsiTheme="majorHAnsi" w:cstheme="majorHAnsi"/>
              </w:rPr>
              <w:t>AKB</w:t>
            </w:r>
          </w:p>
        </w:tc>
        <w:tc>
          <w:tcPr>
            <w:tcW w:w="7654" w:type="dxa"/>
            <w:tcBorders>
              <w:top w:val="single" w:sz="4" w:space="0" w:color="auto"/>
              <w:left w:val="single" w:sz="4" w:space="0" w:color="auto"/>
              <w:bottom w:val="single" w:sz="4" w:space="0" w:color="auto"/>
              <w:right w:val="single" w:sz="4" w:space="0" w:color="auto"/>
            </w:tcBorders>
            <w:hideMark/>
          </w:tcPr>
          <w:p w14:paraId="4ADAB728" w14:textId="77777777" w:rsidR="0028237E" w:rsidRDefault="0028237E">
            <w:pPr>
              <w:spacing w:after="0" w:line="240" w:lineRule="auto"/>
              <w:ind w:firstLine="0"/>
              <w:rPr>
                <w:rFonts w:asciiTheme="majorHAnsi" w:hAnsiTheme="majorHAnsi" w:cstheme="majorHAnsi"/>
              </w:rPr>
            </w:pPr>
            <w:r>
              <w:rPr>
                <w:rFonts w:asciiTheme="majorHAnsi" w:hAnsiTheme="majorHAnsi" w:cstheme="majorHAnsi"/>
              </w:rPr>
              <w:t>Auditor kybernetické bezpečnosti, člen rady VKB</w:t>
            </w:r>
          </w:p>
        </w:tc>
      </w:tr>
    </w:tbl>
    <w:p w14:paraId="79CCFFD6" w14:textId="2E24423A" w:rsidR="00CB7A48" w:rsidRPr="00CB7A48" w:rsidRDefault="00CB7A48" w:rsidP="00CB7A48">
      <w:pPr>
        <w:pStyle w:val="Nadpis1"/>
        <w:pageBreakBefore w:val="0"/>
        <w:ind w:left="431" w:hanging="346"/>
      </w:pPr>
      <w:bookmarkStart w:id="7" w:name="_Toc80253025"/>
      <w:r w:rsidRPr="00CB7A48">
        <w:t>Úvod</w:t>
      </w:r>
      <w:bookmarkEnd w:id="7"/>
    </w:p>
    <w:p w14:paraId="487FAEF3" w14:textId="77777777" w:rsidR="00CB7A48" w:rsidRPr="000327D2" w:rsidRDefault="00CB7A48" w:rsidP="00CB7A48">
      <w:pPr>
        <w:spacing w:after="0"/>
        <w:jc w:val="both"/>
        <w:rPr>
          <w:rFonts w:cs="Arial"/>
        </w:rPr>
      </w:pPr>
      <w:r w:rsidRPr="000327D2">
        <w:rPr>
          <w:rFonts w:cs="Arial"/>
          <w:iCs/>
        </w:rPr>
        <w:t>Toto směrnice je věnována tématu ochrany osobních údajů v návaznosti na platnost obecného nařízení o ochraně osobních údajů</w:t>
      </w:r>
      <w:r w:rsidRPr="000327D2">
        <w:rPr>
          <w:rFonts w:cs="Arial"/>
        </w:rPr>
        <w:t xml:space="preserve"> fyzických osob neboli GDPR (General Data </w:t>
      </w:r>
      <w:proofErr w:type="spellStart"/>
      <w:r w:rsidRPr="000327D2">
        <w:rPr>
          <w:rFonts w:cs="Arial"/>
        </w:rPr>
        <w:t>Protection</w:t>
      </w:r>
      <w:proofErr w:type="spellEnd"/>
      <w:r w:rsidRPr="000327D2">
        <w:rPr>
          <w:rFonts w:cs="Arial"/>
        </w:rPr>
        <w:t xml:space="preserve"> </w:t>
      </w:r>
      <w:proofErr w:type="spellStart"/>
      <w:r w:rsidRPr="000327D2">
        <w:rPr>
          <w:rFonts w:cs="Arial"/>
        </w:rPr>
        <w:t>Regulation</w:t>
      </w:r>
      <w:proofErr w:type="spellEnd"/>
      <w:r w:rsidRPr="000327D2">
        <w:rPr>
          <w:rFonts w:cs="Arial"/>
        </w:rPr>
        <w:t>).</w:t>
      </w:r>
    </w:p>
    <w:p w14:paraId="65678401" w14:textId="77777777" w:rsidR="00CB7A48" w:rsidRPr="000327D2" w:rsidRDefault="00CB7A48" w:rsidP="00CB7A48">
      <w:pPr>
        <w:spacing w:after="0"/>
        <w:jc w:val="both"/>
        <w:rPr>
          <w:rFonts w:cs="Arial"/>
        </w:rPr>
      </w:pPr>
    </w:p>
    <w:p w14:paraId="4F401180" w14:textId="04C45D58" w:rsidR="00CB7A48" w:rsidRPr="000327D2" w:rsidRDefault="00CB7A48" w:rsidP="00CB7A48">
      <w:pPr>
        <w:spacing w:after="0"/>
        <w:jc w:val="both"/>
        <w:rPr>
          <w:rFonts w:cs="Arial"/>
        </w:rPr>
      </w:pPr>
      <w:r w:rsidRPr="000327D2">
        <w:rPr>
          <w:rFonts w:cs="Arial"/>
        </w:rPr>
        <w:t xml:space="preserve">Obecné obchodní zásady společnosti </w:t>
      </w:r>
      <w:r>
        <w:rPr>
          <w:rFonts w:cs="Arial"/>
        </w:rPr>
        <w:t>Xlab</w:t>
      </w:r>
      <w:r w:rsidRPr="0040726B">
        <w:rPr>
          <w:rFonts w:cs="Arial"/>
        </w:rPr>
        <w:t xml:space="preserve"> s.r.o. (dále</w:t>
      </w:r>
      <w:r w:rsidRPr="000327D2">
        <w:rPr>
          <w:rFonts w:cs="Arial"/>
        </w:rPr>
        <w:t xml:space="preserve"> jen společnost), vyjadřují náš závazek usilovat o ochranu osobních údajů našich zákazníků, dodavatelů a obchodních partnerů. Tato pravidla uvádějí, jak bude tento závazek implementován a postavení společnosti v roli správce osobních údajů. </w:t>
      </w:r>
    </w:p>
    <w:p w14:paraId="67EC2DFE" w14:textId="77777777" w:rsidR="00CB7A48" w:rsidRPr="000327D2" w:rsidRDefault="00CB7A48" w:rsidP="00CB7A48">
      <w:pPr>
        <w:spacing w:after="0"/>
        <w:jc w:val="both"/>
        <w:rPr>
          <w:rFonts w:cs="Arial"/>
        </w:rPr>
      </w:pPr>
    </w:p>
    <w:p w14:paraId="6AAD68F3" w14:textId="77777777" w:rsidR="00CB7A48" w:rsidRPr="000327D2" w:rsidRDefault="00CB7A48" w:rsidP="00CB7A48">
      <w:pPr>
        <w:spacing w:after="0"/>
        <w:jc w:val="both"/>
        <w:rPr>
          <w:rFonts w:cs="Arial"/>
        </w:rPr>
      </w:pPr>
      <w:r w:rsidRPr="000327D2">
        <w:rPr>
          <w:rFonts w:cs="Arial"/>
        </w:rPr>
        <w:t>Společnost je vázaná na místní legislativu. V oblasti ochrany osobních údajů je hlavním českým regulátorem Úřad pro ochranu osobních údajů (ÚOOÚ).</w:t>
      </w:r>
    </w:p>
    <w:p w14:paraId="19A01FE6" w14:textId="77777777" w:rsidR="00CB7A48" w:rsidRPr="000327D2" w:rsidRDefault="00CB7A48" w:rsidP="00CB7A48">
      <w:pPr>
        <w:spacing w:after="0"/>
        <w:jc w:val="both"/>
        <w:rPr>
          <w:rFonts w:cs="Arial"/>
        </w:rPr>
      </w:pPr>
    </w:p>
    <w:p w14:paraId="2EF48A6E" w14:textId="77777777" w:rsidR="00CB7A48" w:rsidRPr="000327D2" w:rsidRDefault="00CB7A48" w:rsidP="00CB7A48">
      <w:pPr>
        <w:spacing w:after="0"/>
        <w:jc w:val="both"/>
        <w:rPr>
          <w:rFonts w:cs="Arial"/>
        </w:rPr>
      </w:pPr>
      <w:r w:rsidRPr="000327D2">
        <w:rPr>
          <w:rFonts w:cs="Arial"/>
        </w:rPr>
        <w:t>Nařízení GDPR o ochraně osobních údajů se vztahuje na zpracování v elektronické podobě, papírové podobě, hlasové podobě.</w:t>
      </w:r>
    </w:p>
    <w:p w14:paraId="766F6990" w14:textId="77777777" w:rsidR="00CB7A48" w:rsidRPr="000327D2" w:rsidRDefault="00CB7A48" w:rsidP="00CB7A48">
      <w:pPr>
        <w:spacing w:after="0"/>
        <w:jc w:val="both"/>
        <w:rPr>
          <w:rFonts w:cs="Arial"/>
        </w:rPr>
      </w:pPr>
    </w:p>
    <w:p w14:paraId="2B319DB8" w14:textId="77777777" w:rsidR="00CB7A48" w:rsidRPr="000327D2" w:rsidRDefault="00CB7A48" w:rsidP="00CB7A48">
      <w:pPr>
        <w:spacing w:after="0"/>
        <w:jc w:val="both"/>
        <w:rPr>
          <w:rFonts w:cs="Arial"/>
        </w:rPr>
      </w:pPr>
      <w:r w:rsidRPr="000327D2">
        <w:rPr>
          <w:rFonts w:cs="Arial"/>
        </w:rPr>
        <w:t>Společnost může tato pravidla doplnit prostřednictvím dílčích zásad a upozornění, která jsou v souladu s nařízením a pravidly o ochraně osobních údajů.</w:t>
      </w:r>
    </w:p>
    <w:p w14:paraId="297C5E9B" w14:textId="77777777" w:rsidR="00CB7A48" w:rsidRPr="000327D2" w:rsidRDefault="00CB7A48" w:rsidP="00CB7A48">
      <w:pPr>
        <w:spacing w:after="0"/>
        <w:jc w:val="both"/>
        <w:rPr>
          <w:rFonts w:cs="Arial"/>
        </w:rPr>
      </w:pPr>
    </w:p>
    <w:p w14:paraId="23463415" w14:textId="77777777" w:rsidR="00CB7A48" w:rsidRPr="00CB7A48" w:rsidRDefault="00CB7A48" w:rsidP="00CB7A48">
      <w:pPr>
        <w:pStyle w:val="Nadpis1"/>
        <w:pageBreakBefore w:val="0"/>
        <w:ind w:left="431" w:hanging="346"/>
      </w:pPr>
      <w:bookmarkStart w:id="8" w:name="_Toc80253026"/>
      <w:r w:rsidRPr="00CB7A48">
        <w:t>Zásady a pravidla ochrany osobních údajů</w:t>
      </w:r>
      <w:bookmarkEnd w:id="8"/>
    </w:p>
    <w:p w14:paraId="5748BFF3" w14:textId="77777777" w:rsidR="00CB7A48" w:rsidRPr="000327D2" w:rsidRDefault="00CB7A48" w:rsidP="00CB7A48">
      <w:pPr>
        <w:spacing w:after="0"/>
        <w:jc w:val="both"/>
        <w:rPr>
          <w:rFonts w:cs="Arial"/>
        </w:rPr>
      </w:pPr>
      <w:r w:rsidRPr="000327D2">
        <w:rPr>
          <w:rFonts w:cs="Arial"/>
        </w:rPr>
        <w:t>Ochranu Vašeho soukromí při zpracování osobních údajů považujeme za významnou záležitost a věnujeme jí zvláštní pozornost. Naše politika ochrany osobních údajů je v souladu se zákonnými ustanoveními a s našimi pravidly chování, která se vztahují na celou společnost.</w:t>
      </w:r>
    </w:p>
    <w:p w14:paraId="1CF8C192" w14:textId="77777777" w:rsidR="00CB7A48" w:rsidRPr="000327D2" w:rsidRDefault="00CB7A48" w:rsidP="00CB7A48">
      <w:pPr>
        <w:spacing w:after="0"/>
        <w:jc w:val="both"/>
        <w:rPr>
          <w:rFonts w:cs="Arial"/>
        </w:rPr>
      </w:pPr>
    </w:p>
    <w:p w14:paraId="0E26ADEC" w14:textId="77777777" w:rsidR="00CB7A48" w:rsidRPr="000327D2" w:rsidRDefault="00CB7A48" w:rsidP="00CB7A48">
      <w:pPr>
        <w:spacing w:after="0"/>
        <w:jc w:val="both"/>
        <w:rPr>
          <w:rFonts w:cs="Arial"/>
        </w:rPr>
      </w:pPr>
      <w:r w:rsidRPr="000327D2">
        <w:rPr>
          <w:rFonts w:cs="Arial"/>
        </w:rPr>
        <w:lastRenderedPageBreak/>
        <w:t>Klademe důraz na spolupráci se společnostmi, které dodržují pravidla a zákonná ustanovení a svou činnost provádí v souladu s</w:t>
      </w:r>
      <w:r w:rsidRPr="000327D2">
        <w:rPr>
          <w:rFonts w:cs="Arial"/>
          <w:iCs/>
        </w:rPr>
        <w:t xml:space="preserve"> nařízením Evropského parlamentu a Rady (EU) o ochraně osobních údajů</w:t>
      </w:r>
      <w:r w:rsidRPr="000327D2">
        <w:rPr>
          <w:rFonts w:cs="Arial"/>
        </w:rPr>
        <w:t>. Více o zpracovatelích a příjemcích níže.</w:t>
      </w:r>
    </w:p>
    <w:p w14:paraId="7CEAECD4" w14:textId="77777777" w:rsidR="00CB7A48" w:rsidRPr="000327D2" w:rsidRDefault="00CB7A48" w:rsidP="00CB7A48">
      <w:pPr>
        <w:spacing w:after="0"/>
        <w:jc w:val="both"/>
        <w:rPr>
          <w:rFonts w:cs="Arial"/>
        </w:rPr>
      </w:pPr>
    </w:p>
    <w:p w14:paraId="5B8C86C3" w14:textId="77777777" w:rsidR="00CB7A48" w:rsidRPr="000327D2" w:rsidRDefault="00CB7A48" w:rsidP="00CB7A48">
      <w:pPr>
        <w:spacing w:after="0"/>
        <w:jc w:val="both"/>
        <w:rPr>
          <w:rFonts w:cs="Arial"/>
        </w:rPr>
      </w:pPr>
      <w:r w:rsidRPr="000327D2">
        <w:rPr>
          <w:rFonts w:cs="Arial"/>
        </w:rPr>
        <w:t>Zaměstnanci jsou vázáni mlčenlivostí a interními pravidly společnosti</w:t>
      </w:r>
      <w:r>
        <w:rPr>
          <w:rFonts w:cs="Arial"/>
        </w:rPr>
        <w:t xml:space="preserve">, která </w:t>
      </w:r>
      <w:r w:rsidRPr="000327D2">
        <w:rPr>
          <w:rFonts w:cs="Arial"/>
        </w:rPr>
        <w:t xml:space="preserve">organizuje a poskytuje zaměstnancům školení o pravidlech a dalších závazcích týkající se bezpečnosti a ochrany dat a stejně tak dochází k interním auditům zaměřených ke kontrole dodržování těchto pravidel a zásad při práci s osobními údaji. Přístupy k osobním údajům jsou řízené a založené na právech jednotlivých zaměstnanců tak, jak je nezbytně nutné pro práci na jednotlivých </w:t>
      </w:r>
      <w:r>
        <w:rPr>
          <w:rFonts w:cs="Arial"/>
        </w:rPr>
        <w:t>pracovištích</w:t>
      </w:r>
      <w:r w:rsidRPr="000327D2">
        <w:rPr>
          <w:rFonts w:cs="Arial"/>
        </w:rPr>
        <w:t>.</w:t>
      </w:r>
    </w:p>
    <w:p w14:paraId="391AC985" w14:textId="77777777" w:rsidR="00CB7A48" w:rsidRPr="000327D2" w:rsidRDefault="00CB7A48" w:rsidP="00CB7A48">
      <w:pPr>
        <w:spacing w:after="0"/>
        <w:jc w:val="both"/>
        <w:rPr>
          <w:rFonts w:cs="Arial"/>
        </w:rPr>
      </w:pPr>
    </w:p>
    <w:p w14:paraId="53B1D59F" w14:textId="77777777" w:rsidR="00CB7A48" w:rsidRPr="000327D2" w:rsidRDefault="00CB7A48" w:rsidP="00CB7A48">
      <w:pPr>
        <w:spacing w:after="0"/>
        <w:jc w:val="both"/>
        <w:rPr>
          <w:rFonts w:cs="Arial"/>
        </w:rPr>
      </w:pPr>
      <w:r w:rsidRPr="000327D2">
        <w:rPr>
          <w:rFonts w:cs="Arial"/>
        </w:rPr>
        <w:t>Osobní údaje získané během návštěv na našich webových stránkách zpracováváme v souladu se zákonnými ustanoveními platnými v České republice. Pro optimalizaci těchto webových stránek z hlediska systémového výkonu, využitelnosti a poskytování užitečných informací o produktech a službách automaticky shromažďujeme a ukládáme. Tyto informace jsou typicky informace o vaší IP adrese, typu prohlížeče a nastavení jazyka, operačním systému, poskytovateli internetového připojení (ISP) a o datu a délce vaší návštěvy.</w:t>
      </w:r>
    </w:p>
    <w:p w14:paraId="685D1A96" w14:textId="77777777" w:rsidR="00CB7A48" w:rsidRPr="000327D2" w:rsidRDefault="00CB7A48" w:rsidP="00CB7A48">
      <w:pPr>
        <w:spacing w:after="0"/>
        <w:jc w:val="both"/>
        <w:rPr>
          <w:rFonts w:cs="Arial"/>
        </w:rPr>
      </w:pPr>
      <w:r w:rsidRPr="000327D2">
        <w:rPr>
          <w:rFonts w:cs="Arial"/>
        </w:rPr>
        <w:t>Tyto informace používáme k efektivnímu spravování webových stránek, k získávání informací o chování uživatelů na webových stránkách, k analýze trendů a shromažďování demografických dat o našich uživatelích jako celku. Takto nashromážděné informace je možné využít pro marketingové a propagační účely i pro komunikaci (např. pro snadnější orientaci uživatelů na stránkách, poskytování atraktivních speciálních nabídek a služeb.</w:t>
      </w:r>
    </w:p>
    <w:p w14:paraId="56D1E6ED" w14:textId="77777777" w:rsidR="00CB7A48" w:rsidRPr="000327D2" w:rsidRDefault="00CB7A48" w:rsidP="00CB7A48">
      <w:pPr>
        <w:spacing w:after="0"/>
        <w:jc w:val="both"/>
        <w:rPr>
          <w:rFonts w:cs="Arial"/>
        </w:rPr>
      </w:pPr>
    </w:p>
    <w:p w14:paraId="4D94E44B" w14:textId="77777777" w:rsidR="00CB7A48" w:rsidRPr="000327D2" w:rsidRDefault="00CB7A48" w:rsidP="00CB7A48">
      <w:pPr>
        <w:jc w:val="both"/>
        <w:rPr>
          <w:rFonts w:cs="Arial"/>
        </w:rPr>
      </w:pPr>
      <w:r w:rsidRPr="000327D2">
        <w:rPr>
          <w:rFonts w:cs="Arial"/>
        </w:rPr>
        <w:t>Webové stránky společnosti mohou zahrnovat odkazy na jiné webové stránky, na které se tato pravidla využívání osobních údajů a cookies nevztahují.</w:t>
      </w:r>
    </w:p>
    <w:p w14:paraId="6406F50C" w14:textId="4BF7135D" w:rsidR="00CB7A48" w:rsidRPr="000327D2" w:rsidRDefault="00CB7A48" w:rsidP="00B4388C">
      <w:pPr>
        <w:pStyle w:val="Nadpis2"/>
        <w:numPr>
          <w:ilvl w:val="1"/>
          <w:numId w:val="21"/>
        </w:numPr>
        <w:rPr>
          <w:rStyle w:val="Nadpis2Char"/>
          <w:rFonts w:cs="Arial"/>
          <w:b/>
          <w:bCs/>
          <w:color w:val="auto"/>
          <w:sz w:val="22"/>
          <w:szCs w:val="22"/>
        </w:rPr>
      </w:pPr>
      <w:bookmarkStart w:id="9" w:name="_Toc80253027"/>
      <w:r w:rsidRPr="000327D2">
        <w:rPr>
          <w:rStyle w:val="Nadpis2Char"/>
          <w:rFonts w:cs="Arial"/>
          <w:b/>
          <w:bCs/>
          <w:color w:val="auto"/>
          <w:sz w:val="22"/>
          <w:szCs w:val="22"/>
        </w:rPr>
        <w:t>Služby cookies a jejich využívání</w:t>
      </w:r>
      <w:bookmarkEnd w:id="9"/>
    </w:p>
    <w:p w14:paraId="79F3CB76" w14:textId="77777777" w:rsidR="00CB7A48" w:rsidRPr="000327D2" w:rsidRDefault="00CB7A48" w:rsidP="00CB7A48">
      <w:pPr>
        <w:spacing w:after="0"/>
        <w:jc w:val="both"/>
        <w:rPr>
          <w:rFonts w:cs="Arial"/>
        </w:rPr>
      </w:pPr>
      <w:r w:rsidRPr="000327D2">
        <w:rPr>
          <w:rFonts w:cs="Arial"/>
        </w:rPr>
        <w:t>Webové stránky organizace, emailové zprávy, online služby, reklamy a interaktivní aplikace mohou za účelem optimalizace služeb využívat tzv. „cookies".</w:t>
      </w:r>
    </w:p>
    <w:p w14:paraId="18D1629C" w14:textId="77777777" w:rsidR="00CB7A48" w:rsidRPr="000327D2" w:rsidRDefault="00CB7A48" w:rsidP="00CB7A48">
      <w:pPr>
        <w:spacing w:after="0"/>
        <w:jc w:val="both"/>
        <w:rPr>
          <w:rFonts w:cs="Arial"/>
        </w:rPr>
      </w:pPr>
    </w:p>
    <w:p w14:paraId="33C0AE26" w14:textId="26EFDBB2" w:rsidR="00CB7A48" w:rsidRPr="000327D2" w:rsidRDefault="00CB7A48" w:rsidP="00CB7A48">
      <w:pPr>
        <w:spacing w:after="0"/>
        <w:jc w:val="both"/>
        <w:rPr>
          <w:rFonts w:cs="Arial"/>
        </w:rPr>
      </w:pPr>
      <w:r w:rsidRPr="000327D2">
        <w:rPr>
          <w:rFonts w:cs="Arial"/>
        </w:rPr>
        <w:t xml:space="preserve"> „</w:t>
      </w:r>
      <w:proofErr w:type="spellStart"/>
      <w:r w:rsidRPr="000327D2">
        <w:rPr>
          <w:rFonts w:cs="Arial"/>
        </w:rPr>
        <w:t>Cookie</w:t>
      </w:r>
      <w:proofErr w:type="spellEnd"/>
      <w:r w:rsidRPr="000327D2">
        <w:rPr>
          <w:rFonts w:cs="Arial"/>
        </w:rPr>
        <w:t xml:space="preserve">" je malý soubor, skládající se obvykle z písmen a číslic, které prostřednictvím našeho internetového serveru posíláme do souboru </w:t>
      </w:r>
      <w:proofErr w:type="spellStart"/>
      <w:r w:rsidRPr="000327D2">
        <w:rPr>
          <w:rFonts w:cs="Arial"/>
        </w:rPr>
        <w:t>cookie</w:t>
      </w:r>
      <w:proofErr w:type="spellEnd"/>
      <w:r w:rsidRPr="000327D2">
        <w:rPr>
          <w:rFonts w:cs="Arial"/>
        </w:rPr>
        <w:t xml:space="preserve"> prohlížeče na pevném disku Vašeho počítače. To nám například umožňuje rozpoznat zařízení daného uživatele v případě, že dojde ke spojení mezi internetovým serverem a internetovým prohlížečem. Hlavním účelem cookies je umožnit našemu internetovému serveru poskytnout uživateli internetové stránky, na které je zvyklý tak, aby návštěva internetových stránek společnosti </w:t>
      </w:r>
      <w:r w:rsidR="00503EA8">
        <w:rPr>
          <w:rFonts w:cs="Arial"/>
        </w:rPr>
        <w:t>Xlab</w:t>
      </w:r>
      <w:r w:rsidRPr="000327D2">
        <w:rPr>
          <w:rFonts w:cs="Arial"/>
        </w:rPr>
        <w:t xml:space="preserve"> byla pro uživatele více osobní a dokázala lépe reagovat na jeho individuální potřeby.</w:t>
      </w:r>
    </w:p>
    <w:p w14:paraId="01E5B97B" w14:textId="77777777" w:rsidR="00CB7A48" w:rsidRPr="000327D2" w:rsidRDefault="00CB7A48" w:rsidP="00CB7A48">
      <w:pPr>
        <w:spacing w:after="0"/>
        <w:jc w:val="both"/>
        <w:rPr>
          <w:rFonts w:cs="Arial"/>
        </w:rPr>
      </w:pPr>
    </w:p>
    <w:p w14:paraId="650956B5" w14:textId="77777777" w:rsidR="00CB7A48" w:rsidRPr="000327D2" w:rsidRDefault="00CB7A48" w:rsidP="00CB7A48">
      <w:pPr>
        <w:spacing w:after="0"/>
        <w:jc w:val="both"/>
        <w:rPr>
          <w:rFonts w:cs="Arial"/>
        </w:rPr>
      </w:pPr>
      <w:r w:rsidRPr="000327D2">
        <w:rPr>
          <w:rFonts w:cs="Arial"/>
        </w:rPr>
        <w:t>Na www stránkách využívá společnost dva druhy cookies:</w:t>
      </w:r>
    </w:p>
    <w:p w14:paraId="32505259" w14:textId="77777777" w:rsidR="00CB7A48" w:rsidRPr="000327D2" w:rsidRDefault="00CB7A48" w:rsidP="00B4388C">
      <w:pPr>
        <w:pStyle w:val="Odstavecseseznamem"/>
        <w:numPr>
          <w:ilvl w:val="0"/>
          <w:numId w:val="8"/>
        </w:numPr>
        <w:spacing w:after="0" w:line="276" w:lineRule="auto"/>
        <w:ind w:left="360"/>
        <w:jc w:val="both"/>
        <w:rPr>
          <w:rFonts w:cs="Arial"/>
        </w:rPr>
      </w:pPr>
      <w:r w:rsidRPr="000327D2">
        <w:rPr>
          <w:rFonts w:cs="Arial"/>
        </w:rPr>
        <w:t xml:space="preserve">Session </w:t>
      </w:r>
      <w:proofErr w:type="gramStart"/>
      <w:r w:rsidRPr="000327D2">
        <w:rPr>
          <w:rFonts w:cs="Arial"/>
        </w:rPr>
        <w:t>cookies - jedná</w:t>
      </w:r>
      <w:proofErr w:type="gramEnd"/>
      <w:r w:rsidRPr="000327D2">
        <w:rPr>
          <w:rFonts w:cs="Arial"/>
        </w:rPr>
        <w:t xml:space="preserve"> se o dočasné cookies, které se ukládají do souboru </w:t>
      </w:r>
      <w:proofErr w:type="spellStart"/>
      <w:r w:rsidRPr="000327D2">
        <w:rPr>
          <w:rFonts w:cs="Arial"/>
        </w:rPr>
        <w:t>cookie</w:t>
      </w:r>
      <w:proofErr w:type="spellEnd"/>
      <w:r w:rsidRPr="000327D2">
        <w:rPr>
          <w:rFonts w:cs="Arial"/>
        </w:rPr>
        <w:t xml:space="preserve"> vašeho prohlížeče do doby, než ukončíte práci s prohlížečem. Tyto cookies jsou pro řádnou funkci některých aplikací či funkčnost těchto stránek povinné.</w:t>
      </w:r>
    </w:p>
    <w:p w14:paraId="4E73DCB9" w14:textId="77777777" w:rsidR="00CB7A48" w:rsidRPr="000327D2" w:rsidRDefault="00CB7A48" w:rsidP="00B4388C">
      <w:pPr>
        <w:pStyle w:val="Odstavecseseznamem"/>
        <w:numPr>
          <w:ilvl w:val="0"/>
          <w:numId w:val="8"/>
        </w:numPr>
        <w:spacing w:after="0" w:line="276" w:lineRule="auto"/>
        <w:ind w:left="360"/>
        <w:jc w:val="both"/>
        <w:rPr>
          <w:rFonts w:cs="Arial"/>
        </w:rPr>
      </w:pPr>
      <w:r w:rsidRPr="000327D2">
        <w:rPr>
          <w:rFonts w:cs="Arial"/>
        </w:rPr>
        <w:t xml:space="preserve">Permanentní </w:t>
      </w:r>
      <w:proofErr w:type="gramStart"/>
      <w:r w:rsidRPr="000327D2">
        <w:rPr>
          <w:rFonts w:cs="Arial"/>
        </w:rPr>
        <w:t>cookies - permanentní</w:t>
      </w:r>
      <w:proofErr w:type="gramEnd"/>
      <w:r w:rsidRPr="000327D2">
        <w:rPr>
          <w:rFonts w:cs="Arial"/>
        </w:rPr>
        <w:t xml:space="preserve"> cookies můžeme využívat pro snadnější a pohodlnější orientaci uživatelů na stránkách (např. rychlejší a jednodušší navigace). Tyto cookies zůstávají v souboru </w:t>
      </w:r>
      <w:proofErr w:type="spellStart"/>
      <w:r w:rsidRPr="000327D2">
        <w:rPr>
          <w:rFonts w:cs="Arial"/>
        </w:rPr>
        <w:t>cookie</w:t>
      </w:r>
      <w:proofErr w:type="spellEnd"/>
      <w:r w:rsidRPr="000327D2">
        <w:rPr>
          <w:rFonts w:cs="Arial"/>
        </w:rPr>
        <w:t xml:space="preserve"> vašeho prohlížeče po delší období, které závisí na tom, jaké zvolíte nastavení internetového prohlížeče. Permanentní cookies umožňují přesun informací na internetový server při každé návštěvě stránek. Permanentní cookies jsou známé také jako </w:t>
      </w:r>
      <w:proofErr w:type="spellStart"/>
      <w:r w:rsidRPr="000327D2">
        <w:rPr>
          <w:rFonts w:cs="Arial"/>
        </w:rPr>
        <w:t>tracking</w:t>
      </w:r>
      <w:proofErr w:type="spellEnd"/>
      <w:r w:rsidRPr="000327D2">
        <w:rPr>
          <w:rFonts w:cs="Arial"/>
        </w:rPr>
        <w:t xml:space="preserve"> cookies.</w:t>
      </w:r>
    </w:p>
    <w:p w14:paraId="4DE78E7B" w14:textId="77777777" w:rsidR="00CB7A48" w:rsidRPr="000327D2" w:rsidRDefault="00CB7A48" w:rsidP="00CB7A48">
      <w:pPr>
        <w:spacing w:after="0"/>
        <w:jc w:val="both"/>
        <w:rPr>
          <w:rFonts w:cs="Arial"/>
          <w:sz w:val="24"/>
        </w:rPr>
      </w:pPr>
    </w:p>
    <w:p w14:paraId="4751E664" w14:textId="77777777" w:rsidR="00CB7A48" w:rsidRDefault="00CB7A48" w:rsidP="00CB7A48">
      <w:pPr>
        <w:spacing w:after="0"/>
        <w:jc w:val="both"/>
        <w:rPr>
          <w:rFonts w:cs="Arial"/>
        </w:rPr>
      </w:pPr>
      <w:bookmarkStart w:id="10" w:name="_Hlk511900026"/>
      <w:bookmarkStart w:id="11" w:name="_Hlk511911340"/>
      <w:r>
        <w:rPr>
          <w:rFonts w:cs="Arial"/>
        </w:rPr>
        <w:t>Vždy máte možnost zakázat tuto funkcionalitu, a to pomocí stavové lišty, která Vás upozorní, že jsou sbírány cookies.</w:t>
      </w:r>
    </w:p>
    <w:p w14:paraId="2C005EC6" w14:textId="77777777" w:rsidR="00CB7A48" w:rsidRDefault="00CB7A48" w:rsidP="00CB7A48">
      <w:pPr>
        <w:spacing w:after="0"/>
        <w:jc w:val="both"/>
        <w:rPr>
          <w:rFonts w:cs="Arial"/>
          <w:b/>
        </w:rPr>
      </w:pPr>
      <w:r w:rsidRPr="000327D2">
        <w:rPr>
          <w:rFonts w:cs="Arial"/>
        </w:rPr>
        <w:t>Další osobní údaje z www stránek se shromažďují pouze, pokud dáte k takovémuto zpracování výslovný souhlas.</w:t>
      </w:r>
      <w:r w:rsidRPr="000327D2">
        <w:rPr>
          <w:rFonts w:cs="Arial"/>
          <w:b/>
        </w:rPr>
        <w:t xml:space="preserve"> </w:t>
      </w:r>
    </w:p>
    <w:p w14:paraId="2540A09B" w14:textId="77777777" w:rsidR="00CB7A48" w:rsidRDefault="00CB7A48" w:rsidP="00CB7A48">
      <w:pPr>
        <w:spacing w:after="0"/>
        <w:jc w:val="both"/>
        <w:rPr>
          <w:rFonts w:cs="Arial"/>
          <w:b/>
        </w:rPr>
      </w:pPr>
    </w:p>
    <w:p w14:paraId="3B5E2982" w14:textId="77777777" w:rsidR="00CB7A48" w:rsidRPr="00013A12" w:rsidRDefault="00CB7A48" w:rsidP="00CB7A48">
      <w:pPr>
        <w:spacing w:after="0"/>
        <w:jc w:val="both"/>
        <w:rPr>
          <w:rFonts w:cs="Arial"/>
        </w:rPr>
      </w:pPr>
      <w:r w:rsidRPr="00013A12">
        <w:rPr>
          <w:rFonts w:cs="Arial"/>
        </w:rPr>
        <w:t xml:space="preserve">Dále využíváme službu Google </w:t>
      </w:r>
      <w:proofErr w:type="spellStart"/>
      <w:r w:rsidRPr="00013A12">
        <w:rPr>
          <w:rFonts w:cs="Arial"/>
        </w:rPr>
        <w:t>Analytics</w:t>
      </w:r>
      <w:proofErr w:type="spellEnd"/>
      <w:r w:rsidRPr="00013A12">
        <w:rPr>
          <w:rFonts w:cs="Arial"/>
        </w:rPr>
        <w:t xml:space="preserve"> ke sledování počtu návštěvníků našich www stránek</w:t>
      </w:r>
      <w:bookmarkEnd w:id="10"/>
      <w:r>
        <w:rPr>
          <w:rFonts w:cs="Arial"/>
        </w:rPr>
        <w:t xml:space="preserve"> </w:t>
      </w:r>
    </w:p>
    <w:p w14:paraId="266B39D8" w14:textId="77777777" w:rsidR="00CB7A48" w:rsidRPr="00CB7A48" w:rsidRDefault="00CB7A48" w:rsidP="00CB7A48">
      <w:pPr>
        <w:pStyle w:val="Nadpis1"/>
        <w:pageBreakBefore w:val="0"/>
        <w:ind w:left="431" w:hanging="346"/>
      </w:pPr>
      <w:bookmarkStart w:id="12" w:name="_Toc80253028"/>
      <w:bookmarkEnd w:id="11"/>
      <w:r w:rsidRPr="00CB7A48">
        <w:t>Kategorie a rozsah zpracovávaných dat</w:t>
      </w:r>
      <w:bookmarkEnd w:id="12"/>
    </w:p>
    <w:p w14:paraId="7A96D03B" w14:textId="77777777" w:rsidR="00CB7A48" w:rsidRPr="000327D2" w:rsidRDefault="00CB7A48" w:rsidP="00CB7A48">
      <w:pPr>
        <w:jc w:val="both"/>
        <w:rPr>
          <w:rFonts w:cs="Arial"/>
        </w:rPr>
      </w:pPr>
      <w:r w:rsidRPr="000327D2">
        <w:rPr>
          <w:rFonts w:cs="Arial"/>
        </w:rPr>
        <w:t xml:space="preserve">S ohledem na ochranu osobních údajů omezujeme zpracování osobních dat na údaje, které jsou přiměřené a relevantní pro příslušný obchodní účel. Jsou to osobní údaje pro identifikaci a komunikaci s Vámi a zvláštní </w:t>
      </w:r>
      <w:r w:rsidRPr="000327D2">
        <w:rPr>
          <w:rFonts w:cs="Arial"/>
        </w:rPr>
        <w:lastRenderedPageBreak/>
        <w:t xml:space="preserve">kategorie osobních údajů, které jsou potřebné pro naší obchodní činnost v souladu s příslušnými zákonnými ustanoveními. </w:t>
      </w:r>
    </w:p>
    <w:p w14:paraId="06BF738E" w14:textId="464D894B" w:rsidR="00CB7A48" w:rsidRPr="000327D2" w:rsidRDefault="00CB7A48" w:rsidP="00B4388C">
      <w:pPr>
        <w:pStyle w:val="Nadpis2"/>
        <w:numPr>
          <w:ilvl w:val="1"/>
          <w:numId w:val="22"/>
        </w:numPr>
        <w:rPr>
          <w:rFonts w:cs="Arial"/>
          <w:color w:val="auto"/>
          <w:sz w:val="22"/>
          <w:szCs w:val="22"/>
        </w:rPr>
      </w:pPr>
      <w:bookmarkStart w:id="13" w:name="_Toc80253029"/>
      <w:r w:rsidRPr="000327D2">
        <w:rPr>
          <w:rFonts w:cs="Arial"/>
          <w:color w:val="auto"/>
          <w:sz w:val="22"/>
          <w:szCs w:val="22"/>
        </w:rPr>
        <w:t>Kategorie osobních údajů</w:t>
      </w:r>
      <w:bookmarkEnd w:id="13"/>
    </w:p>
    <w:p w14:paraId="79C0B578" w14:textId="77777777" w:rsidR="00CB7A48" w:rsidRPr="000327D2" w:rsidRDefault="00CB7A48" w:rsidP="00CB7A48">
      <w:pPr>
        <w:spacing w:after="0"/>
        <w:jc w:val="both"/>
        <w:rPr>
          <w:rFonts w:cs="Arial"/>
          <w:szCs w:val="20"/>
        </w:rPr>
      </w:pPr>
      <w:r w:rsidRPr="000327D2">
        <w:rPr>
          <w:rFonts w:cs="Arial"/>
          <w:szCs w:val="20"/>
        </w:rPr>
        <w:t xml:space="preserve">V rámci našich činností shromažďujeme osobní údaje zaměstnanců, zákazníků, obchodních partnerů či dodavatelů za účelem jedinečné identifikace osoby. </w:t>
      </w:r>
    </w:p>
    <w:p w14:paraId="70FEC735" w14:textId="77777777" w:rsidR="00CB7A48" w:rsidRPr="000327D2" w:rsidRDefault="00CB7A48" w:rsidP="00CB7A48">
      <w:pPr>
        <w:spacing w:after="0"/>
        <w:jc w:val="both"/>
        <w:rPr>
          <w:rFonts w:cs="Arial"/>
          <w:szCs w:val="20"/>
        </w:rPr>
      </w:pPr>
    </w:p>
    <w:p w14:paraId="792D3DF4" w14:textId="77777777" w:rsidR="00CB7A48" w:rsidRPr="000327D2" w:rsidRDefault="00CB7A48" w:rsidP="00CB7A48">
      <w:pPr>
        <w:spacing w:after="0"/>
        <w:jc w:val="both"/>
        <w:rPr>
          <w:rFonts w:cs="Arial"/>
          <w:szCs w:val="20"/>
        </w:rPr>
      </w:pPr>
      <w:r w:rsidRPr="000327D2">
        <w:rPr>
          <w:rFonts w:cs="Arial"/>
          <w:szCs w:val="20"/>
        </w:rPr>
        <w:t xml:space="preserve">O našich zaměstnancích a jejich rodinných příslušnících shromažďujeme a zpracováváme osobní údaje v souladu s GDPR: </w:t>
      </w:r>
    </w:p>
    <w:p w14:paraId="57AEA3AA"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jméno a příjmení</w:t>
      </w:r>
    </w:p>
    <w:p w14:paraId="61C98B7F"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telefon</w:t>
      </w:r>
    </w:p>
    <w:p w14:paraId="0BF95FB5"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email</w:t>
      </w:r>
    </w:p>
    <w:p w14:paraId="78D94AB0"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fotografie</w:t>
      </w:r>
    </w:p>
    <w:p w14:paraId="43133B06"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adresa</w:t>
      </w:r>
    </w:p>
    <w:p w14:paraId="53CC1D09"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 xml:space="preserve">rodné číslo </w:t>
      </w:r>
    </w:p>
    <w:p w14:paraId="5882C386"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datum narození</w:t>
      </w:r>
    </w:p>
    <w:p w14:paraId="2B93E30B"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č.</w:t>
      </w:r>
      <w:r>
        <w:rPr>
          <w:rFonts w:cs="Arial"/>
          <w:szCs w:val="20"/>
        </w:rPr>
        <w:t xml:space="preserve"> </w:t>
      </w:r>
      <w:r w:rsidRPr="000327D2">
        <w:rPr>
          <w:rFonts w:cs="Arial"/>
          <w:szCs w:val="20"/>
        </w:rPr>
        <w:t>účtu</w:t>
      </w:r>
    </w:p>
    <w:p w14:paraId="6379DE08"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rodinný stav</w:t>
      </w:r>
    </w:p>
    <w:p w14:paraId="5547CC38"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jméno manžel/manželky</w:t>
      </w:r>
    </w:p>
    <w:p w14:paraId="3E726F17" w14:textId="7727A6AF" w:rsidR="00CB7A48" w:rsidRDefault="00CB7A48" w:rsidP="00B4388C">
      <w:pPr>
        <w:pStyle w:val="Odstavecseseznamem"/>
        <w:numPr>
          <w:ilvl w:val="1"/>
          <w:numId w:val="8"/>
        </w:numPr>
        <w:spacing w:after="0" w:line="276" w:lineRule="auto"/>
        <w:jc w:val="both"/>
        <w:rPr>
          <w:rFonts w:cs="Arial"/>
          <w:szCs w:val="20"/>
        </w:rPr>
      </w:pPr>
      <w:r w:rsidRPr="000327D2">
        <w:rPr>
          <w:rFonts w:cs="Arial"/>
          <w:szCs w:val="20"/>
        </w:rPr>
        <w:t>jméno dítěte</w:t>
      </w:r>
    </w:p>
    <w:p w14:paraId="47327951" w14:textId="0A63ED26" w:rsidR="00CB7A48" w:rsidRDefault="00CB7A48" w:rsidP="00B4388C">
      <w:pPr>
        <w:pStyle w:val="Odstavecseseznamem"/>
        <w:numPr>
          <w:ilvl w:val="1"/>
          <w:numId w:val="8"/>
        </w:numPr>
        <w:spacing w:after="0" w:line="276" w:lineRule="auto"/>
        <w:jc w:val="both"/>
        <w:rPr>
          <w:rFonts w:cs="Arial"/>
          <w:szCs w:val="20"/>
        </w:rPr>
      </w:pPr>
      <w:r>
        <w:rPr>
          <w:rFonts w:cs="Arial"/>
          <w:szCs w:val="20"/>
        </w:rPr>
        <w:t>číslo OP</w:t>
      </w:r>
    </w:p>
    <w:p w14:paraId="368D78E3" w14:textId="4981B341" w:rsidR="00CB7A48" w:rsidRPr="000327D2" w:rsidRDefault="00CB7A48" w:rsidP="00B4388C">
      <w:pPr>
        <w:pStyle w:val="Odstavecseseznamem"/>
        <w:numPr>
          <w:ilvl w:val="1"/>
          <w:numId w:val="8"/>
        </w:numPr>
        <w:spacing w:after="0" w:line="276" w:lineRule="auto"/>
        <w:jc w:val="both"/>
        <w:rPr>
          <w:rFonts w:cs="Arial"/>
          <w:szCs w:val="20"/>
        </w:rPr>
      </w:pPr>
      <w:r>
        <w:rPr>
          <w:rFonts w:cs="Arial"/>
          <w:szCs w:val="20"/>
        </w:rPr>
        <w:t>číslo pasu</w:t>
      </w:r>
    </w:p>
    <w:p w14:paraId="471C8AAA" w14:textId="77777777" w:rsidR="00CB7A48" w:rsidRPr="000327D2" w:rsidRDefault="00CB7A48" w:rsidP="00CB7A48">
      <w:pPr>
        <w:spacing w:after="0"/>
        <w:jc w:val="both"/>
        <w:rPr>
          <w:rFonts w:cs="Arial"/>
          <w:szCs w:val="20"/>
        </w:rPr>
      </w:pPr>
      <w:r w:rsidRPr="000327D2">
        <w:rPr>
          <w:rFonts w:cs="Arial"/>
          <w:szCs w:val="20"/>
        </w:rPr>
        <w:t xml:space="preserve">O uchazečích o zaměstnání shromažďujeme a zpracováváme osobní údaje v souladu s GDPR: </w:t>
      </w:r>
    </w:p>
    <w:p w14:paraId="2D007646"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jméno,</w:t>
      </w:r>
    </w:p>
    <w:p w14:paraId="05C61F18"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adresa,</w:t>
      </w:r>
    </w:p>
    <w:p w14:paraId="1CA39005"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e-mailová adresa,</w:t>
      </w:r>
    </w:p>
    <w:p w14:paraId="49D8E16A"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telefonní číslo,</w:t>
      </w:r>
    </w:p>
    <w:p w14:paraId="204C71EE" w14:textId="77777777" w:rsidR="00CB7A48" w:rsidRDefault="00CB7A48" w:rsidP="00B4388C">
      <w:pPr>
        <w:pStyle w:val="Odstavecseseznamem"/>
        <w:numPr>
          <w:ilvl w:val="1"/>
          <w:numId w:val="8"/>
        </w:numPr>
        <w:spacing w:after="0" w:line="276" w:lineRule="auto"/>
        <w:jc w:val="both"/>
        <w:rPr>
          <w:rFonts w:cs="Arial"/>
          <w:szCs w:val="20"/>
        </w:rPr>
      </w:pPr>
      <w:r w:rsidRPr="000327D2">
        <w:rPr>
          <w:rFonts w:cs="Arial"/>
          <w:szCs w:val="20"/>
        </w:rPr>
        <w:t>datum narození,</w:t>
      </w:r>
    </w:p>
    <w:p w14:paraId="48A29594" w14:textId="77777777" w:rsidR="00CB7A48" w:rsidRPr="000327D2" w:rsidRDefault="00CB7A48" w:rsidP="00CB7A48">
      <w:pPr>
        <w:spacing w:after="0"/>
        <w:jc w:val="both"/>
        <w:rPr>
          <w:rFonts w:cs="Arial"/>
          <w:szCs w:val="20"/>
        </w:rPr>
      </w:pPr>
      <w:r w:rsidRPr="000327D2">
        <w:rPr>
          <w:rFonts w:cs="Arial"/>
          <w:szCs w:val="20"/>
        </w:rPr>
        <w:t>O našich dodavatelích shromažďujeme a zpracováváme osobní údaje v souladu s nařízením GDPR:</w:t>
      </w:r>
    </w:p>
    <w:p w14:paraId="20511E44"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jméno a příjmení</w:t>
      </w:r>
    </w:p>
    <w:p w14:paraId="6302E5D3"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název společnosti</w:t>
      </w:r>
    </w:p>
    <w:p w14:paraId="0137C8AA"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adresa</w:t>
      </w:r>
    </w:p>
    <w:p w14:paraId="5419E2A5"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telefon</w:t>
      </w:r>
    </w:p>
    <w:p w14:paraId="0018B953"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email</w:t>
      </w:r>
    </w:p>
    <w:p w14:paraId="4F8A5AE0" w14:textId="77777777" w:rsidR="00CB7A48" w:rsidRDefault="00CB7A48" w:rsidP="00B4388C">
      <w:pPr>
        <w:pStyle w:val="Odstavecseseznamem"/>
        <w:numPr>
          <w:ilvl w:val="1"/>
          <w:numId w:val="8"/>
        </w:numPr>
        <w:spacing w:after="0" w:line="276" w:lineRule="auto"/>
        <w:jc w:val="both"/>
        <w:rPr>
          <w:rFonts w:cs="Arial"/>
          <w:szCs w:val="20"/>
        </w:rPr>
      </w:pPr>
      <w:r w:rsidRPr="000327D2">
        <w:rPr>
          <w:rFonts w:cs="Arial"/>
          <w:szCs w:val="20"/>
        </w:rPr>
        <w:t>IČO/DIČ</w:t>
      </w:r>
    </w:p>
    <w:p w14:paraId="09CD2649" w14:textId="3EEB1344" w:rsidR="00CB7A48" w:rsidRDefault="00CB7A48" w:rsidP="00B4388C">
      <w:pPr>
        <w:pStyle w:val="Odstavecseseznamem"/>
        <w:numPr>
          <w:ilvl w:val="1"/>
          <w:numId w:val="8"/>
        </w:numPr>
        <w:spacing w:after="0" w:line="276" w:lineRule="auto"/>
        <w:jc w:val="both"/>
        <w:rPr>
          <w:rFonts w:cs="Arial"/>
          <w:szCs w:val="20"/>
        </w:rPr>
      </w:pPr>
      <w:r>
        <w:rPr>
          <w:rFonts w:cs="Arial"/>
          <w:szCs w:val="20"/>
        </w:rPr>
        <w:t>Číslo účtu</w:t>
      </w:r>
    </w:p>
    <w:p w14:paraId="5B4EEE8B" w14:textId="519EA2C4" w:rsidR="00CB7A48" w:rsidRDefault="00CB7A48" w:rsidP="00CB7A48">
      <w:pPr>
        <w:spacing w:after="0" w:line="276" w:lineRule="auto"/>
        <w:jc w:val="both"/>
        <w:rPr>
          <w:rFonts w:cs="Arial"/>
          <w:szCs w:val="20"/>
        </w:rPr>
      </w:pPr>
      <w:r>
        <w:rPr>
          <w:rFonts w:cs="Arial"/>
          <w:szCs w:val="20"/>
        </w:rPr>
        <w:t xml:space="preserve">O našich zákaznících </w:t>
      </w:r>
      <w:r w:rsidRPr="000327D2">
        <w:rPr>
          <w:rFonts w:cs="Arial"/>
          <w:szCs w:val="20"/>
        </w:rPr>
        <w:t>shromažďujeme a zpracováváme osobní údaje v souladu s nařízením GDPR:</w:t>
      </w:r>
    </w:p>
    <w:p w14:paraId="6B0E570A"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jméno a příjmení</w:t>
      </w:r>
    </w:p>
    <w:p w14:paraId="202E15D1"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název společnosti</w:t>
      </w:r>
    </w:p>
    <w:p w14:paraId="2307BE15"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adresa</w:t>
      </w:r>
    </w:p>
    <w:p w14:paraId="7B13E638"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telefon</w:t>
      </w:r>
    </w:p>
    <w:p w14:paraId="4573F432" w14:textId="77777777" w:rsidR="00CB7A48" w:rsidRPr="000327D2" w:rsidRDefault="00CB7A48" w:rsidP="00B4388C">
      <w:pPr>
        <w:pStyle w:val="Odstavecseseznamem"/>
        <w:numPr>
          <w:ilvl w:val="1"/>
          <w:numId w:val="8"/>
        </w:numPr>
        <w:spacing w:after="0" w:line="276" w:lineRule="auto"/>
        <w:jc w:val="both"/>
        <w:rPr>
          <w:rFonts w:cs="Arial"/>
          <w:szCs w:val="20"/>
        </w:rPr>
      </w:pPr>
      <w:r w:rsidRPr="000327D2">
        <w:rPr>
          <w:rFonts w:cs="Arial"/>
          <w:szCs w:val="20"/>
        </w:rPr>
        <w:t>email</w:t>
      </w:r>
    </w:p>
    <w:p w14:paraId="0C6BF3C4" w14:textId="77777777" w:rsidR="00CB7A48" w:rsidRDefault="00CB7A48" w:rsidP="00B4388C">
      <w:pPr>
        <w:pStyle w:val="Odstavecseseznamem"/>
        <w:numPr>
          <w:ilvl w:val="1"/>
          <w:numId w:val="8"/>
        </w:numPr>
        <w:spacing w:after="0" w:line="276" w:lineRule="auto"/>
        <w:jc w:val="both"/>
        <w:rPr>
          <w:rFonts w:cs="Arial"/>
          <w:szCs w:val="20"/>
        </w:rPr>
      </w:pPr>
      <w:r w:rsidRPr="000327D2">
        <w:rPr>
          <w:rFonts w:cs="Arial"/>
          <w:szCs w:val="20"/>
        </w:rPr>
        <w:t>IČO/DIČ</w:t>
      </w:r>
    </w:p>
    <w:p w14:paraId="24735243" w14:textId="77777777" w:rsidR="00CB7A48" w:rsidRDefault="00CB7A48" w:rsidP="00B4388C">
      <w:pPr>
        <w:pStyle w:val="Odstavecseseznamem"/>
        <w:numPr>
          <w:ilvl w:val="1"/>
          <w:numId w:val="8"/>
        </w:numPr>
        <w:spacing w:after="0" w:line="276" w:lineRule="auto"/>
        <w:jc w:val="both"/>
        <w:rPr>
          <w:rFonts w:cs="Arial"/>
          <w:szCs w:val="20"/>
        </w:rPr>
      </w:pPr>
      <w:r>
        <w:rPr>
          <w:rFonts w:cs="Arial"/>
          <w:szCs w:val="20"/>
        </w:rPr>
        <w:t>Číslo účtu</w:t>
      </w:r>
    </w:p>
    <w:p w14:paraId="4DD72C71" w14:textId="77777777" w:rsidR="00CB7A48" w:rsidRPr="00CB7A48" w:rsidRDefault="00CB7A48" w:rsidP="00CB7A48">
      <w:pPr>
        <w:spacing w:after="0" w:line="276" w:lineRule="auto"/>
        <w:jc w:val="both"/>
        <w:rPr>
          <w:rFonts w:cs="Arial"/>
          <w:szCs w:val="20"/>
        </w:rPr>
      </w:pPr>
    </w:p>
    <w:p w14:paraId="69B68CE0" w14:textId="194589E1" w:rsidR="00CB7A48" w:rsidRPr="000327D2" w:rsidRDefault="00CB7A48" w:rsidP="00B4388C">
      <w:pPr>
        <w:pStyle w:val="Nadpis2"/>
        <w:numPr>
          <w:ilvl w:val="1"/>
          <w:numId w:val="22"/>
        </w:numPr>
        <w:rPr>
          <w:rFonts w:cs="Arial"/>
          <w:color w:val="auto"/>
          <w:sz w:val="22"/>
          <w:szCs w:val="22"/>
        </w:rPr>
      </w:pPr>
      <w:bookmarkStart w:id="14" w:name="_Toc80253030"/>
      <w:r w:rsidRPr="000327D2">
        <w:rPr>
          <w:rFonts w:cs="Arial"/>
          <w:color w:val="auto"/>
          <w:sz w:val="22"/>
          <w:szCs w:val="22"/>
        </w:rPr>
        <w:t>Zvláštní kategorie osobních údajů</w:t>
      </w:r>
      <w:bookmarkEnd w:id="14"/>
    </w:p>
    <w:p w14:paraId="499FD527" w14:textId="2631B04A" w:rsidR="00CB7A48" w:rsidRPr="00CA6F62" w:rsidRDefault="00CB7A48" w:rsidP="00CA6F62">
      <w:pPr>
        <w:jc w:val="both"/>
        <w:rPr>
          <w:rFonts w:cs="Arial"/>
        </w:rPr>
      </w:pPr>
      <w:r w:rsidRPr="000327D2">
        <w:rPr>
          <w:rFonts w:cs="Arial"/>
        </w:rPr>
        <w:t xml:space="preserve">Společnost </w:t>
      </w:r>
      <w:r w:rsidR="00CA6F62">
        <w:rPr>
          <w:rFonts w:cs="Arial"/>
        </w:rPr>
        <w:t>ne</w:t>
      </w:r>
      <w:r w:rsidRPr="000327D2">
        <w:rPr>
          <w:rFonts w:cs="Arial"/>
        </w:rPr>
        <w:t xml:space="preserve">zpracovává zvláštní kategorie osobních údajů („citlivé osobní údaje“) </w:t>
      </w:r>
    </w:p>
    <w:p w14:paraId="13C1151C" w14:textId="77777777" w:rsidR="00CB7A48" w:rsidRPr="000327D2" w:rsidRDefault="00CB7A48" w:rsidP="00B4388C">
      <w:pPr>
        <w:pStyle w:val="Nadpis2"/>
        <w:numPr>
          <w:ilvl w:val="1"/>
          <w:numId w:val="22"/>
        </w:numPr>
        <w:ind w:left="576" w:hanging="576"/>
        <w:rPr>
          <w:rFonts w:cs="Arial"/>
          <w:color w:val="auto"/>
          <w:sz w:val="22"/>
          <w:szCs w:val="22"/>
        </w:rPr>
      </w:pPr>
      <w:bookmarkStart w:id="15" w:name="_Toc80253031"/>
      <w:r w:rsidRPr="000327D2">
        <w:rPr>
          <w:rFonts w:cs="Arial"/>
          <w:color w:val="auto"/>
          <w:sz w:val="22"/>
          <w:szCs w:val="22"/>
        </w:rPr>
        <w:t>Doba zpracování</w:t>
      </w:r>
      <w:bookmarkEnd w:id="15"/>
    </w:p>
    <w:p w14:paraId="715381C6" w14:textId="77777777" w:rsidR="00CB7A48" w:rsidRPr="000327D2" w:rsidRDefault="00CB7A48" w:rsidP="00CB7A48">
      <w:pPr>
        <w:spacing w:after="0"/>
        <w:jc w:val="both"/>
        <w:rPr>
          <w:rFonts w:cs="Arial"/>
        </w:rPr>
      </w:pPr>
      <w:r w:rsidRPr="000327D2">
        <w:rPr>
          <w:rFonts w:cs="Arial"/>
        </w:rPr>
        <w:t>S vašimi osobními údaji pracujeme:</w:t>
      </w:r>
    </w:p>
    <w:p w14:paraId="2BA68862" w14:textId="77777777" w:rsidR="00CB7A48" w:rsidRPr="000327D2" w:rsidRDefault="00CB7A48" w:rsidP="00B4388C">
      <w:pPr>
        <w:pStyle w:val="Odstavecseseznamem"/>
        <w:numPr>
          <w:ilvl w:val="0"/>
          <w:numId w:val="9"/>
        </w:numPr>
        <w:spacing w:after="0" w:line="276" w:lineRule="auto"/>
        <w:ind w:left="360"/>
        <w:jc w:val="both"/>
        <w:rPr>
          <w:rFonts w:cs="Arial"/>
        </w:rPr>
      </w:pPr>
      <w:bookmarkStart w:id="16" w:name="_Hlk511900121"/>
      <w:r w:rsidRPr="000327D2">
        <w:rPr>
          <w:rFonts w:cs="Arial"/>
        </w:rPr>
        <w:t xml:space="preserve">po dobu potřebnou k plnění příslušného účelu (tj. minimálně dobu trvání dle </w:t>
      </w:r>
      <w:r>
        <w:rPr>
          <w:rFonts w:cs="Arial"/>
        </w:rPr>
        <w:t>zákonných nařízení</w:t>
      </w:r>
      <w:r w:rsidRPr="000327D2">
        <w:rPr>
          <w:rFonts w:cs="Arial"/>
        </w:rPr>
        <w:t xml:space="preserve"> či ukončení vztahu jinou formou)</w:t>
      </w:r>
      <w:bookmarkEnd w:id="16"/>
    </w:p>
    <w:p w14:paraId="2ECAF065" w14:textId="77777777" w:rsidR="00CB7A48" w:rsidRPr="000327D2" w:rsidRDefault="00CB7A48" w:rsidP="00B4388C">
      <w:pPr>
        <w:pStyle w:val="Odstavecseseznamem"/>
        <w:numPr>
          <w:ilvl w:val="0"/>
          <w:numId w:val="9"/>
        </w:numPr>
        <w:spacing w:after="200" w:line="276" w:lineRule="auto"/>
        <w:ind w:left="360"/>
        <w:jc w:val="both"/>
        <w:rPr>
          <w:rFonts w:cs="Arial"/>
        </w:rPr>
      </w:pPr>
      <w:r w:rsidRPr="000327D2">
        <w:rPr>
          <w:rFonts w:cs="Arial"/>
        </w:rPr>
        <w:t xml:space="preserve">pro určení, výkon nebo obhajobu právních nároků </w:t>
      </w:r>
    </w:p>
    <w:p w14:paraId="3A750F89" w14:textId="77777777" w:rsidR="00CB7A48" w:rsidRPr="000327D2" w:rsidRDefault="00CB7A48" w:rsidP="00CB7A48">
      <w:pPr>
        <w:jc w:val="both"/>
        <w:rPr>
          <w:rFonts w:cs="Arial"/>
        </w:rPr>
      </w:pPr>
      <w:r w:rsidRPr="000327D2">
        <w:rPr>
          <w:rFonts w:cs="Arial"/>
        </w:rPr>
        <w:lastRenderedPageBreak/>
        <w:t xml:space="preserve">Po ukončení stanoveného období pro zpracování a uchování osobních dat budou Vaše údaje bezpečně vymazány nebo zničeny, anonymizovány nebo převedeny do </w:t>
      </w:r>
      <w:r>
        <w:rPr>
          <w:rFonts w:cs="Arial"/>
        </w:rPr>
        <w:t>spisovny</w:t>
      </w:r>
      <w:r w:rsidRPr="000327D2">
        <w:rPr>
          <w:rFonts w:cs="Arial"/>
        </w:rPr>
        <w:t>.</w:t>
      </w:r>
    </w:p>
    <w:p w14:paraId="37E1C121" w14:textId="77777777" w:rsidR="00CB7A48" w:rsidRPr="000327D2" w:rsidRDefault="00CB7A48" w:rsidP="00CB7A48">
      <w:pPr>
        <w:jc w:val="both"/>
        <w:rPr>
          <w:rFonts w:cs="Arial"/>
        </w:rPr>
      </w:pPr>
      <w:r w:rsidRPr="000327D2">
        <w:rPr>
          <w:rFonts w:cs="Arial"/>
        </w:rPr>
        <w:t>V případě udělení souhlasu pro marketingové účely (vč. profilování za účelem nabídky vhodných produktů a služeb) jsou údaje zpracovány po dobu platnosti účelu zpracování anebo je dána právními předpisy.</w:t>
      </w:r>
    </w:p>
    <w:p w14:paraId="6ABAD7F7" w14:textId="77777777" w:rsidR="00CB7A48" w:rsidRPr="000327D2" w:rsidRDefault="00CB7A48" w:rsidP="00B4388C">
      <w:pPr>
        <w:pStyle w:val="Nadpis2"/>
        <w:numPr>
          <w:ilvl w:val="1"/>
          <w:numId w:val="22"/>
        </w:numPr>
        <w:ind w:left="576" w:hanging="576"/>
        <w:rPr>
          <w:rFonts w:cs="Arial"/>
          <w:color w:val="auto"/>
          <w:sz w:val="22"/>
          <w:szCs w:val="22"/>
        </w:rPr>
      </w:pPr>
      <w:bookmarkStart w:id="17" w:name="_Toc80253032"/>
      <w:r w:rsidRPr="000327D2">
        <w:rPr>
          <w:rFonts w:cs="Arial"/>
          <w:color w:val="auto"/>
          <w:sz w:val="22"/>
          <w:szCs w:val="22"/>
        </w:rPr>
        <w:t>Zdroj dat</w:t>
      </w:r>
      <w:bookmarkEnd w:id="17"/>
      <w:r w:rsidRPr="000327D2">
        <w:rPr>
          <w:rFonts w:cs="Arial"/>
          <w:color w:val="auto"/>
          <w:sz w:val="22"/>
          <w:szCs w:val="22"/>
        </w:rPr>
        <w:t xml:space="preserve"> </w:t>
      </w:r>
    </w:p>
    <w:p w14:paraId="1CFC1BCA" w14:textId="53950CA8" w:rsidR="00CB7A48" w:rsidRPr="000327D2" w:rsidRDefault="00CB7A48" w:rsidP="00CB7A48">
      <w:pPr>
        <w:spacing w:after="0"/>
        <w:jc w:val="both"/>
        <w:rPr>
          <w:rFonts w:cs="Arial"/>
        </w:rPr>
      </w:pPr>
      <w:bookmarkStart w:id="18" w:name="_Hlk511900182"/>
      <w:r w:rsidRPr="000327D2">
        <w:rPr>
          <w:rFonts w:cs="Arial"/>
        </w:rPr>
        <w:t>Data, která zpracováváme, získáme od</w:t>
      </w:r>
      <w:r>
        <w:rPr>
          <w:rFonts w:cs="Arial"/>
        </w:rPr>
        <w:t xml:space="preserve"> </w:t>
      </w:r>
      <w:r w:rsidRPr="000327D2">
        <w:rPr>
          <w:rFonts w:cs="Arial"/>
        </w:rPr>
        <w:t>subjektu údajů. Můžeme se však o Vás dozvědět i z jiných zdrojů, abychom se ujistili, že to, co o Vás víme, je pravdivé a úplné.</w:t>
      </w:r>
    </w:p>
    <w:bookmarkEnd w:id="18"/>
    <w:p w14:paraId="07BC65C1" w14:textId="77777777" w:rsidR="00CB7A48" w:rsidRPr="000327D2" w:rsidRDefault="00CB7A48" w:rsidP="00CA6F62">
      <w:pPr>
        <w:spacing w:after="0"/>
        <w:ind w:firstLine="0"/>
        <w:jc w:val="both"/>
        <w:rPr>
          <w:rFonts w:cs="Arial"/>
        </w:rPr>
      </w:pPr>
    </w:p>
    <w:p w14:paraId="61986352" w14:textId="77777777" w:rsidR="00CB7A48" w:rsidRPr="000327D2" w:rsidRDefault="00CB7A48" w:rsidP="00CB7A48">
      <w:pPr>
        <w:spacing w:after="0"/>
        <w:jc w:val="both"/>
        <w:rPr>
          <w:rFonts w:cs="Arial"/>
        </w:rPr>
      </w:pPr>
      <w:r w:rsidRPr="000327D2">
        <w:rPr>
          <w:rFonts w:cs="Arial"/>
        </w:rPr>
        <w:t>Osobní data fyzických osob našich obchodních partnerů a dodavatelů jsou v průběhu našeho obchodního vztahu aktualizována přímo subjektem osobních údajů nebo jsou sdělena zaměstnavatelem fyzické osoby.</w:t>
      </w:r>
    </w:p>
    <w:p w14:paraId="2E272232" w14:textId="77777777" w:rsidR="00CB7A48" w:rsidRPr="000327D2" w:rsidRDefault="00CB7A48" w:rsidP="00CB7A48">
      <w:pPr>
        <w:spacing w:after="0"/>
        <w:jc w:val="both"/>
        <w:rPr>
          <w:rFonts w:cs="Arial"/>
        </w:rPr>
      </w:pPr>
    </w:p>
    <w:p w14:paraId="2E57B71A" w14:textId="77777777" w:rsidR="00CB7A48" w:rsidRPr="000327D2" w:rsidRDefault="00CB7A48" w:rsidP="00CB7A48">
      <w:pPr>
        <w:spacing w:after="0"/>
        <w:jc w:val="both"/>
        <w:rPr>
          <w:rFonts w:cs="Arial"/>
        </w:rPr>
      </w:pPr>
      <w:r w:rsidRPr="000327D2">
        <w:rPr>
          <w:rFonts w:cs="Arial"/>
        </w:rPr>
        <w:t>Pokud jste naším zaměstnancem nebo uchazečem o zaměstnání, zdrojem dat mohou být reference od bývalých zaměstnavatelů či reference z internetových zdrojů, například sociálních sítí jako LinkedIn nebo jiné pracovní portály.</w:t>
      </w:r>
    </w:p>
    <w:p w14:paraId="1262AB76" w14:textId="77777777" w:rsidR="00CB7A48" w:rsidRPr="000327D2" w:rsidRDefault="00CB7A48" w:rsidP="00CA6F62">
      <w:pPr>
        <w:spacing w:after="0"/>
        <w:ind w:firstLine="0"/>
        <w:jc w:val="both"/>
        <w:rPr>
          <w:rFonts w:cs="Arial"/>
        </w:rPr>
      </w:pPr>
    </w:p>
    <w:p w14:paraId="6E58950C" w14:textId="77777777" w:rsidR="00CB7A48" w:rsidRPr="000327D2" w:rsidRDefault="00CB7A48" w:rsidP="00CB7A48">
      <w:pPr>
        <w:spacing w:after="0"/>
        <w:jc w:val="both"/>
        <w:rPr>
          <w:rFonts w:cs="Arial"/>
        </w:rPr>
      </w:pPr>
      <w:r w:rsidRPr="000327D2">
        <w:rPr>
          <w:rFonts w:cs="Arial"/>
        </w:rPr>
        <w:t xml:space="preserve">Dále zpracováváme osobní údaje legálně získané z veřejných rejstříků nebo při součinnosti s vládními orgány a institucemi (ve smyslu </w:t>
      </w:r>
      <w:r w:rsidRPr="000327D2">
        <w:rPr>
          <w:rFonts w:cs="Arial"/>
          <w:bCs/>
        </w:rPr>
        <w:t>zákona č. 253/2008 Sb. o některých opatřeních proti legalizaci výnosů z trestné činnosti a financování terorismu</w:t>
      </w:r>
      <w:r w:rsidRPr="000327D2">
        <w:rPr>
          <w:rFonts w:cs="Arial"/>
        </w:rPr>
        <w:t>).</w:t>
      </w:r>
    </w:p>
    <w:p w14:paraId="575ADCA0" w14:textId="77777777" w:rsidR="00CB7A48" w:rsidRPr="000327D2" w:rsidRDefault="00CB7A48" w:rsidP="00CB7A48">
      <w:pPr>
        <w:spacing w:after="0"/>
        <w:jc w:val="both"/>
        <w:rPr>
          <w:rFonts w:cs="Arial"/>
        </w:rPr>
      </w:pPr>
    </w:p>
    <w:p w14:paraId="53CEDC49" w14:textId="77777777" w:rsidR="00CB7A48" w:rsidRPr="000327D2" w:rsidRDefault="00CB7A48" w:rsidP="00CB7A48">
      <w:pPr>
        <w:spacing w:after="0"/>
        <w:jc w:val="both"/>
        <w:rPr>
          <w:rFonts w:cs="Arial"/>
        </w:rPr>
      </w:pPr>
      <w:r w:rsidRPr="000327D2">
        <w:rPr>
          <w:rFonts w:cs="Arial"/>
        </w:rPr>
        <w:t>Ke zpracování osobních údajů může dojít i v případě poskytnutí Vašich dat od třetí osoby, které jste poskytl souhlas nebo přímo plnou moc k tomuto účelu. Informace můžeme doplnit i o Vámi zveřejněná data z veřejně dostupných zdrojů.</w:t>
      </w:r>
    </w:p>
    <w:p w14:paraId="41E5C784" w14:textId="77777777" w:rsidR="00CB7A48" w:rsidRPr="00CB7A48" w:rsidRDefault="00CB7A48" w:rsidP="00CB7A48">
      <w:pPr>
        <w:pStyle w:val="Nadpis1"/>
        <w:pageBreakBefore w:val="0"/>
        <w:tabs>
          <w:tab w:val="num" w:pos="432"/>
        </w:tabs>
        <w:ind w:left="431" w:hanging="346"/>
      </w:pPr>
      <w:bookmarkStart w:id="19" w:name="_Toc80253033"/>
      <w:r w:rsidRPr="00CB7A48">
        <w:t>Účely zpracování osobních údajů</w:t>
      </w:r>
      <w:bookmarkEnd w:id="19"/>
    </w:p>
    <w:p w14:paraId="2723FB7B" w14:textId="18135BD4" w:rsidR="00CB7A48" w:rsidRPr="000327D2" w:rsidRDefault="00CB7A48" w:rsidP="00CB7A48">
      <w:pPr>
        <w:pStyle w:val="Odstavecseseznamem"/>
        <w:spacing w:after="0"/>
        <w:ind w:left="0"/>
        <w:jc w:val="both"/>
        <w:rPr>
          <w:rFonts w:cs="Arial"/>
          <w:sz w:val="24"/>
        </w:rPr>
      </w:pPr>
      <w:r w:rsidRPr="000327D2">
        <w:rPr>
          <w:rFonts w:cs="Arial"/>
        </w:rPr>
        <w:t>Společnost zpracovává osobní údaje pouze v rozsahu nezbytném pro plnění příslušného účelu. Citlivé údaje mohou být zpracovány za jedné nebo více následujících okolností:</w:t>
      </w:r>
    </w:p>
    <w:p w14:paraId="2A736012" w14:textId="6709A0F5" w:rsidR="00CB7A48" w:rsidRPr="000327D2" w:rsidRDefault="00CB7A48" w:rsidP="00B4388C">
      <w:pPr>
        <w:pStyle w:val="Nadpis2"/>
        <w:numPr>
          <w:ilvl w:val="1"/>
          <w:numId w:val="23"/>
        </w:numPr>
        <w:jc w:val="both"/>
        <w:rPr>
          <w:rFonts w:cs="Arial"/>
          <w:color w:val="auto"/>
          <w:sz w:val="22"/>
        </w:rPr>
      </w:pPr>
      <w:bookmarkStart w:id="20" w:name="_Toc80253034"/>
      <w:r w:rsidRPr="000327D2">
        <w:rPr>
          <w:rFonts w:cs="Arial"/>
          <w:color w:val="auto"/>
          <w:sz w:val="22"/>
        </w:rPr>
        <w:t>Legitimní účely zpracování</w:t>
      </w:r>
      <w:bookmarkEnd w:id="20"/>
    </w:p>
    <w:p w14:paraId="273969D5" w14:textId="45BB6FF3" w:rsidR="00CB7A48" w:rsidRPr="000327D2" w:rsidRDefault="3603E535" w:rsidP="00CB7A48">
      <w:pPr>
        <w:spacing w:after="0"/>
        <w:jc w:val="both"/>
        <w:rPr>
          <w:rFonts w:cs="Arial"/>
        </w:rPr>
      </w:pPr>
      <w:r w:rsidRPr="3603E535">
        <w:rPr>
          <w:rFonts w:cs="Arial"/>
        </w:rPr>
        <w:t xml:space="preserve">Jednáte-li se společností XLAB s.r.o. jako zákazník, obchodní partner či dodavatel, požádáme Vás o poskytnutí osobních údajů pro následující účely: </w:t>
      </w:r>
    </w:p>
    <w:p w14:paraId="609DDB4E" w14:textId="77777777" w:rsidR="00CB7A48" w:rsidRPr="000327D2" w:rsidRDefault="00CB7A48" w:rsidP="00CB7A48">
      <w:pPr>
        <w:spacing w:after="0"/>
        <w:jc w:val="both"/>
        <w:rPr>
          <w:rFonts w:cs="Arial"/>
        </w:rPr>
      </w:pPr>
      <w:r w:rsidRPr="000327D2">
        <w:rPr>
          <w:rFonts w:cs="Arial"/>
        </w:rPr>
        <w:t>•</w:t>
      </w:r>
      <w:r w:rsidRPr="000327D2">
        <w:rPr>
          <w:rFonts w:cs="Arial"/>
        </w:rPr>
        <w:tab/>
        <w:t>uzavírání, správa a plnění smluv,</w:t>
      </w:r>
    </w:p>
    <w:p w14:paraId="22F331C1" w14:textId="77777777" w:rsidR="00CB7A48" w:rsidRPr="000327D2" w:rsidRDefault="00CB7A48" w:rsidP="00CB7A48">
      <w:pPr>
        <w:spacing w:after="0"/>
        <w:jc w:val="both"/>
        <w:rPr>
          <w:rFonts w:cs="Arial"/>
        </w:rPr>
      </w:pPr>
      <w:r w:rsidRPr="000327D2">
        <w:rPr>
          <w:rFonts w:cs="Arial"/>
        </w:rPr>
        <w:t>•</w:t>
      </w:r>
      <w:r w:rsidRPr="000327D2">
        <w:rPr>
          <w:rFonts w:cs="Arial"/>
        </w:rPr>
        <w:tab/>
        <w:t>řízení vztahů, poskytování kontaktů,</w:t>
      </w:r>
    </w:p>
    <w:p w14:paraId="66C87A99" w14:textId="77777777" w:rsidR="00CB7A48" w:rsidRPr="000327D2" w:rsidRDefault="00CB7A48" w:rsidP="00CB7A48">
      <w:pPr>
        <w:spacing w:after="0"/>
        <w:jc w:val="both"/>
        <w:rPr>
          <w:rFonts w:cs="Arial"/>
        </w:rPr>
      </w:pPr>
      <w:r w:rsidRPr="000327D2">
        <w:rPr>
          <w:rFonts w:cs="Arial"/>
        </w:rPr>
        <w:t>•</w:t>
      </w:r>
      <w:r w:rsidRPr="000327D2">
        <w:rPr>
          <w:rFonts w:cs="Arial"/>
        </w:rPr>
        <w:tab/>
        <w:t>vývoj produktů,</w:t>
      </w:r>
    </w:p>
    <w:p w14:paraId="34143658" w14:textId="77777777" w:rsidR="00CB7A48" w:rsidRPr="000327D2" w:rsidRDefault="00CB7A48" w:rsidP="00CB7A48">
      <w:pPr>
        <w:spacing w:after="0"/>
        <w:jc w:val="both"/>
        <w:rPr>
          <w:rFonts w:cs="Arial"/>
        </w:rPr>
      </w:pPr>
      <w:r w:rsidRPr="000327D2">
        <w:rPr>
          <w:rFonts w:cs="Arial"/>
        </w:rPr>
        <w:t>•</w:t>
      </w:r>
      <w:r w:rsidRPr="000327D2">
        <w:rPr>
          <w:rFonts w:cs="Arial"/>
        </w:rPr>
        <w:tab/>
        <w:t>marketing a analýza zákazníků/procesů,</w:t>
      </w:r>
    </w:p>
    <w:p w14:paraId="0675A3FE" w14:textId="77777777" w:rsidR="00CB7A48" w:rsidRPr="000327D2" w:rsidRDefault="00CB7A48" w:rsidP="00CB7A48">
      <w:pPr>
        <w:spacing w:after="0"/>
        <w:jc w:val="both"/>
        <w:rPr>
          <w:rFonts w:cs="Arial"/>
        </w:rPr>
      </w:pPr>
      <w:r w:rsidRPr="000327D2">
        <w:rPr>
          <w:rFonts w:cs="Arial"/>
        </w:rPr>
        <w:t>•</w:t>
      </w:r>
      <w:r w:rsidRPr="000327D2">
        <w:rPr>
          <w:rFonts w:cs="Arial"/>
        </w:rPr>
        <w:tab/>
        <w:t>vědecká a statistická analýza,</w:t>
      </w:r>
    </w:p>
    <w:p w14:paraId="6A20E877" w14:textId="77777777" w:rsidR="00CB7A48" w:rsidRPr="000327D2" w:rsidRDefault="00CB7A48" w:rsidP="00CB7A48">
      <w:pPr>
        <w:spacing w:after="0"/>
        <w:jc w:val="both"/>
        <w:rPr>
          <w:rFonts w:cs="Arial"/>
        </w:rPr>
      </w:pPr>
      <w:r w:rsidRPr="000327D2">
        <w:rPr>
          <w:rFonts w:cs="Arial"/>
        </w:rPr>
        <w:t>•</w:t>
      </w:r>
      <w:r w:rsidRPr="000327D2">
        <w:rPr>
          <w:rFonts w:cs="Arial"/>
        </w:rPr>
        <w:tab/>
        <w:t>plnění právních a regulačních povinností.</w:t>
      </w:r>
    </w:p>
    <w:p w14:paraId="0B8308FB" w14:textId="77777777" w:rsidR="00CB7A48" w:rsidRPr="000327D2" w:rsidRDefault="00CB7A48" w:rsidP="00CB7A48">
      <w:pPr>
        <w:spacing w:after="0"/>
        <w:jc w:val="both"/>
        <w:rPr>
          <w:rFonts w:cs="Arial"/>
        </w:rPr>
      </w:pPr>
    </w:p>
    <w:p w14:paraId="3CFC404D" w14:textId="77777777" w:rsidR="00CB7A48" w:rsidRPr="000327D2" w:rsidRDefault="00CB7A48" w:rsidP="00CB7A48">
      <w:pPr>
        <w:spacing w:after="0"/>
        <w:jc w:val="both"/>
        <w:rPr>
          <w:rFonts w:cs="Arial"/>
        </w:rPr>
      </w:pPr>
      <w:r w:rsidRPr="000327D2">
        <w:rPr>
          <w:rFonts w:cs="Arial"/>
        </w:rPr>
        <w:t>Jste-li uchazeč o zaměstnání nebo bývalý či stálý zaměstnanec, dochází ke zpracování Vašich osobních údajů pro následující účely:</w:t>
      </w:r>
    </w:p>
    <w:p w14:paraId="343BAFE0"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plnění pracovní smlouvy, smluvních závazků a řízení lidských zdrojů,</w:t>
      </w:r>
    </w:p>
    <w:p w14:paraId="70D6FF69"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interní řízení včetně hodnocení organizace nebo firemní kultury,</w:t>
      </w:r>
    </w:p>
    <w:p w14:paraId="03115396"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zdraví a spokojenost zaměstnanců,</w:t>
      </w:r>
    </w:p>
    <w:p w14:paraId="4AC05F75"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detekce podvodů, prevence,</w:t>
      </w:r>
    </w:p>
    <w:p w14:paraId="511AEDA9"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plnění právních a regulačních povinností,</w:t>
      </w:r>
    </w:p>
    <w:p w14:paraId="111C5B4B"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ochrana životně důležitých zájmů zaměstnanců,</w:t>
      </w:r>
    </w:p>
    <w:p w14:paraId="07E6F922"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analýza profilů zaměstnanců,</w:t>
      </w:r>
    </w:p>
    <w:p w14:paraId="42F03942" w14:textId="77777777" w:rsidR="00CB7A48" w:rsidRPr="000327D2" w:rsidRDefault="00CB7A48" w:rsidP="00B4388C">
      <w:pPr>
        <w:pStyle w:val="Odstavecseseznamem"/>
        <w:numPr>
          <w:ilvl w:val="0"/>
          <w:numId w:val="20"/>
        </w:numPr>
        <w:spacing w:after="0" w:line="276" w:lineRule="auto"/>
        <w:ind w:left="360"/>
        <w:jc w:val="both"/>
        <w:rPr>
          <w:rFonts w:cs="Arial"/>
        </w:rPr>
      </w:pPr>
      <w:r w:rsidRPr="000327D2">
        <w:rPr>
          <w:rFonts w:cs="Arial"/>
        </w:rPr>
        <w:t>přijetí a obsazení volných pracovních míst, vč. bývalých zaměstnanců a uchazečů o zaměstnání.</w:t>
      </w:r>
    </w:p>
    <w:p w14:paraId="14D183C1" w14:textId="77777777" w:rsidR="00CB7A48" w:rsidRPr="000327D2" w:rsidRDefault="00CB7A48" w:rsidP="00CB7A48">
      <w:pPr>
        <w:pStyle w:val="Odstavecseseznamem"/>
        <w:spacing w:after="0"/>
        <w:ind w:left="360"/>
        <w:jc w:val="both"/>
        <w:rPr>
          <w:rFonts w:cs="Arial"/>
        </w:rPr>
      </w:pPr>
    </w:p>
    <w:p w14:paraId="50930BA3" w14:textId="26495181" w:rsidR="00CB7A48" w:rsidRPr="000327D2" w:rsidRDefault="00CB7A48" w:rsidP="00B4388C">
      <w:pPr>
        <w:pStyle w:val="Nadpis2"/>
        <w:numPr>
          <w:ilvl w:val="1"/>
          <w:numId w:val="23"/>
        </w:numPr>
        <w:ind w:left="576" w:hanging="576"/>
        <w:jc w:val="both"/>
        <w:rPr>
          <w:rFonts w:cs="Arial"/>
          <w:color w:val="auto"/>
          <w:sz w:val="22"/>
        </w:rPr>
      </w:pPr>
      <w:bookmarkStart w:id="21" w:name="_Toc80253035"/>
      <w:r w:rsidRPr="000327D2">
        <w:rPr>
          <w:rFonts w:cs="Arial"/>
          <w:color w:val="auto"/>
          <w:sz w:val="22"/>
        </w:rPr>
        <w:t>Souhlas</w:t>
      </w:r>
      <w:bookmarkEnd w:id="21"/>
    </w:p>
    <w:p w14:paraId="343259C3" w14:textId="1C3EFE8D" w:rsidR="00CB7A48" w:rsidRPr="000327D2" w:rsidRDefault="00CB7A48" w:rsidP="00CB7A48">
      <w:pPr>
        <w:spacing w:after="80"/>
        <w:jc w:val="both"/>
        <w:rPr>
          <w:rFonts w:cs="Arial"/>
        </w:rPr>
      </w:pPr>
      <w:r w:rsidRPr="000327D2">
        <w:rPr>
          <w:rFonts w:cs="Arial"/>
        </w:rPr>
        <w:t xml:space="preserve">Pokud nejde o žádnou z variant dle odst. </w:t>
      </w:r>
      <w:r w:rsidR="00CA6F62">
        <w:rPr>
          <w:rFonts w:cs="Arial"/>
        </w:rPr>
        <w:t>6</w:t>
      </w:r>
      <w:r w:rsidRPr="000327D2">
        <w:rPr>
          <w:rFonts w:cs="Arial"/>
        </w:rPr>
        <w:t>.1. nebo bude souhlas vyžadován jiným zákonným požadavkem, bude souhlas získán od vlastníka osobních údajů před jejich zpracováním. Při udělení souhlasu Vám sdělíme následující informace:</w:t>
      </w:r>
    </w:p>
    <w:p w14:paraId="0AAA56C0" w14:textId="77777777" w:rsidR="00CB7A48" w:rsidRPr="000327D2" w:rsidRDefault="00CB7A48" w:rsidP="00B4388C">
      <w:pPr>
        <w:pStyle w:val="Odstavecseseznamem"/>
        <w:numPr>
          <w:ilvl w:val="0"/>
          <w:numId w:val="7"/>
        </w:numPr>
        <w:spacing w:after="100" w:afterAutospacing="1" w:line="276" w:lineRule="auto"/>
        <w:ind w:left="360"/>
        <w:jc w:val="both"/>
        <w:rPr>
          <w:rFonts w:cs="Arial"/>
        </w:rPr>
      </w:pPr>
      <w:r w:rsidRPr="000327D2">
        <w:rPr>
          <w:rFonts w:eastAsia="Times New Roman" w:cs="Arial"/>
          <w:szCs w:val="24"/>
        </w:rPr>
        <w:t>účely zpracování, pro které je požadován souhlas,</w:t>
      </w:r>
    </w:p>
    <w:p w14:paraId="43CEAD1C" w14:textId="77777777" w:rsidR="00CB7A48" w:rsidRPr="000327D2" w:rsidRDefault="00CB7A48" w:rsidP="00B4388C">
      <w:pPr>
        <w:pStyle w:val="Odstavecseseznamem"/>
        <w:numPr>
          <w:ilvl w:val="0"/>
          <w:numId w:val="7"/>
        </w:numPr>
        <w:spacing w:after="100" w:afterAutospacing="1" w:line="276" w:lineRule="auto"/>
        <w:ind w:left="360"/>
        <w:jc w:val="both"/>
        <w:rPr>
          <w:rFonts w:cs="Arial"/>
        </w:rPr>
      </w:pPr>
      <w:r w:rsidRPr="000327D2">
        <w:rPr>
          <w:rFonts w:eastAsia="Times New Roman" w:cs="Arial"/>
          <w:szCs w:val="24"/>
        </w:rPr>
        <w:lastRenderedPageBreak/>
        <w:t>naše kontaktní údaje jakožto správce osobních údajů,</w:t>
      </w:r>
    </w:p>
    <w:p w14:paraId="6AD3EF33" w14:textId="77777777" w:rsidR="00CB7A48" w:rsidRPr="000327D2" w:rsidRDefault="00CB7A48" w:rsidP="00B4388C">
      <w:pPr>
        <w:pStyle w:val="Odstavecseseznamem"/>
        <w:numPr>
          <w:ilvl w:val="0"/>
          <w:numId w:val="7"/>
        </w:numPr>
        <w:spacing w:after="0" w:line="276" w:lineRule="auto"/>
        <w:ind w:left="360"/>
        <w:jc w:val="both"/>
        <w:rPr>
          <w:rFonts w:cs="Arial"/>
        </w:rPr>
      </w:pPr>
      <w:r w:rsidRPr="000327D2">
        <w:rPr>
          <w:rFonts w:eastAsia="Times New Roman" w:cs="Arial"/>
          <w:szCs w:val="24"/>
        </w:rPr>
        <w:t>Vaše práva v souvislosti se zpracováním osobních údajů.</w:t>
      </w:r>
    </w:p>
    <w:p w14:paraId="5F8C642C" w14:textId="77777777" w:rsidR="00CB7A48" w:rsidRPr="000327D2" w:rsidRDefault="00CB7A48" w:rsidP="00CB7A48">
      <w:pPr>
        <w:spacing w:after="0"/>
        <w:jc w:val="both"/>
        <w:rPr>
          <w:rFonts w:cs="Arial"/>
        </w:rPr>
      </w:pPr>
    </w:p>
    <w:p w14:paraId="27EBD483" w14:textId="77777777" w:rsidR="00CB7A48" w:rsidRPr="000327D2" w:rsidRDefault="00CB7A48" w:rsidP="00CB7A48">
      <w:pPr>
        <w:spacing w:after="0"/>
        <w:jc w:val="both"/>
        <w:rPr>
          <w:rFonts w:cs="Arial"/>
        </w:rPr>
      </w:pPr>
      <w:r w:rsidRPr="000327D2">
        <w:rPr>
          <w:rFonts w:cs="Arial"/>
        </w:rPr>
        <w:t>S Vaším souhlasem můžeme zpracovávat údaje pro tyto účely:</w:t>
      </w:r>
    </w:p>
    <w:p w14:paraId="1D4467FB" w14:textId="77777777" w:rsidR="00CB7A48" w:rsidRPr="000327D2" w:rsidRDefault="00CB7A48" w:rsidP="00B4388C">
      <w:pPr>
        <w:pStyle w:val="Odstavecseseznamem"/>
        <w:numPr>
          <w:ilvl w:val="0"/>
          <w:numId w:val="14"/>
        </w:numPr>
        <w:spacing w:after="0" w:line="276" w:lineRule="auto"/>
        <w:ind w:left="360"/>
        <w:jc w:val="both"/>
        <w:rPr>
          <w:rFonts w:cs="Arial"/>
        </w:rPr>
      </w:pPr>
      <w:r w:rsidRPr="000327D2">
        <w:rPr>
          <w:rFonts w:cs="Arial"/>
        </w:rPr>
        <w:t>Marketing</w:t>
      </w:r>
    </w:p>
    <w:p w14:paraId="6455B91C" w14:textId="77777777" w:rsidR="00CB7A48" w:rsidRPr="000327D2" w:rsidRDefault="00CB7A48" w:rsidP="00B4388C">
      <w:pPr>
        <w:pStyle w:val="Odstavecseseznamem"/>
        <w:numPr>
          <w:ilvl w:val="0"/>
          <w:numId w:val="14"/>
        </w:numPr>
        <w:spacing w:after="0" w:line="276" w:lineRule="auto"/>
        <w:ind w:left="360"/>
        <w:jc w:val="both"/>
        <w:rPr>
          <w:rFonts w:cs="Arial"/>
        </w:rPr>
      </w:pPr>
      <w:r w:rsidRPr="000327D2">
        <w:rPr>
          <w:rFonts w:cs="Arial"/>
        </w:rPr>
        <w:t>Poskytování služby</w:t>
      </w:r>
    </w:p>
    <w:p w14:paraId="47AB5877" w14:textId="77777777" w:rsidR="00CB7A48" w:rsidRPr="000327D2" w:rsidRDefault="00CB7A48" w:rsidP="00B4388C">
      <w:pPr>
        <w:pStyle w:val="Odstavecseseznamem"/>
        <w:numPr>
          <w:ilvl w:val="0"/>
          <w:numId w:val="14"/>
        </w:numPr>
        <w:spacing w:after="0" w:line="276" w:lineRule="auto"/>
        <w:ind w:left="360"/>
        <w:jc w:val="both"/>
        <w:rPr>
          <w:rFonts w:cs="Arial"/>
        </w:rPr>
      </w:pPr>
      <w:r w:rsidRPr="000327D2">
        <w:rPr>
          <w:rFonts w:cs="Arial"/>
        </w:rPr>
        <w:t>Zpracování citlivých údajů</w:t>
      </w:r>
    </w:p>
    <w:p w14:paraId="136D9949" w14:textId="77777777" w:rsidR="00CB7A48" w:rsidRPr="000327D2" w:rsidRDefault="00CB7A48" w:rsidP="00CB7A48">
      <w:pPr>
        <w:spacing w:after="0"/>
        <w:jc w:val="both"/>
        <w:rPr>
          <w:rFonts w:cs="Arial"/>
        </w:rPr>
      </w:pPr>
    </w:p>
    <w:p w14:paraId="6E9E4701" w14:textId="7F69BF48" w:rsidR="00CB7A48" w:rsidRPr="000327D2" w:rsidRDefault="00CB7A48" w:rsidP="00CB7A48">
      <w:pPr>
        <w:spacing w:after="100" w:afterAutospacing="1"/>
        <w:jc w:val="both"/>
        <w:rPr>
          <w:rFonts w:cs="Arial"/>
        </w:rPr>
      </w:pPr>
      <w:r w:rsidRPr="000327D2">
        <w:rPr>
          <w:rFonts w:cs="Arial"/>
        </w:rPr>
        <w:t xml:space="preserve">Je-li zpracování přiměřeně nezbytné k vyřízení požadavku, je souhlas subjektu údajů předpokládán (například návštěva webové stránky, využití aplikací společnosti </w:t>
      </w:r>
      <w:r w:rsidR="00503EA8">
        <w:rPr>
          <w:rFonts w:cs="Arial"/>
        </w:rPr>
        <w:t>Xlab</w:t>
      </w:r>
      <w:r w:rsidRPr="000327D2">
        <w:rPr>
          <w:rFonts w:cs="Arial"/>
        </w:rPr>
        <w:t xml:space="preserve"> osobní návštěva nebo účast na </w:t>
      </w:r>
      <w:r>
        <w:rPr>
          <w:rFonts w:cs="Arial"/>
        </w:rPr>
        <w:t>vzdělávací</w:t>
      </w:r>
      <w:r w:rsidRPr="000327D2">
        <w:rPr>
          <w:rFonts w:cs="Arial"/>
        </w:rPr>
        <w:t xml:space="preserve"> akci).</w:t>
      </w:r>
    </w:p>
    <w:p w14:paraId="4916E820" w14:textId="77777777" w:rsidR="00CB7A48" w:rsidRPr="000327D2" w:rsidRDefault="00CB7A48" w:rsidP="00CB7A48">
      <w:pPr>
        <w:spacing w:after="0"/>
        <w:jc w:val="both"/>
        <w:rPr>
          <w:rFonts w:cs="Arial"/>
        </w:rPr>
      </w:pPr>
      <w:bookmarkStart w:id="22" w:name="_Hlk511911629"/>
      <w:r w:rsidRPr="000327D2">
        <w:rPr>
          <w:rFonts w:cs="Arial"/>
        </w:rPr>
        <w:t>Souhlas by měl být svobodným, konkrétním, informovaným a jednoznačným svolením subjektu údajů ke zpracování osobních údajů, které se jej týkají, a to v podobě písemného prohlášení, učiněného i elektronicky</w:t>
      </w:r>
      <w:r>
        <w:rPr>
          <w:rFonts w:cs="Arial"/>
        </w:rPr>
        <w:t>.</w:t>
      </w:r>
      <w:bookmarkEnd w:id="22"/>
    </w:p>
    <w:p w14:paraId="0ED3E9B9" w14:textId="77777777" w:rsidR="00CB7A48" w:rsidRPr="000327D2" w:rsidRDefault="00CB7A48" w:rsidP="00CB7A48">
      <w:pPr>
        <w:spacing w:after="0"/>
        <w:jc w:val="both"/>
        <w:rPr>
          <w:rFonts w:cs="Arial"/>
        </w:rPr>
      </w:pPr>
    </w:p>
    <w:p w14:paraId="72BA065E" w14:textId="77777777" w:rsidR="00CB7A48" w:rsidRPr="000327D2" w:rsidRDefault="00CB7A48" w:rsidP="00CB7A48">
      <w:pPr>
        <w:spacing w:after="0"/>
        <w:jc w:val="both"/>
        <w:rPr>
          <w:rFonts w:cs="Arial"/>
          <w:u w:val="single"/>
        </w:rPr>
      </w:pPr>
      <w:r w:rsidRPr="000327D2">
        <w:rPr>
          <w:rFonts w:cs="Arial"/>
          <w:u w:val="single"/>
        </w:rPr>
        <w:t xml:space="preserve">Subjekt údajů má právo odmítnout nebo kdykoli odvolat souhlas se zpracováním osobních údajů. </w:t>
      </w:r>
    </w:p>
    <w:p w14:paraId="65932BC6" w14:textId="77777777" w:rsidR="00CB7A48" w:rsidRPr="00CA6F62" w:rsidRDefault="00CB7A48" w:rsidP="00CA6F62">
      <w:pPr>
        <w:pStyle w:val="Nadpis1"/>
        <w:pageBreakBefore w:val="0"/>
        <w:tabs>
          <w:tab w:val="num" w:pos="432"/>
        </w:tabs>
        <w:ind w:left="431" w:hanging="346"/>
      </w:pPr>
      <w:bookmarkStart w:id="23" w:name="_Toc80253036"/>
      <w:r w:rsidRPr="00CA6F62">
        <w:t>Práva vlastníků údajů</w:t>
      </w:r>
      <w:bookmarkEnd w:id="23"/>
    </w:p>
    <w:p w14:paraId="5A032CDC" w14:textId="77777777" w:rsidR="00CB7A48" w:rsidRPr="000327D2" w:rsidRDefault="00CB7A48" w:rsidP="00CB7A48">
      <w:pPr>
        <w:spacing w:after="0"/>
        <w:jc w:val="both"/>
        <w:rPr>
          <w:rFonts w:cs="Arial"/>
        </w:rPr>
      </w:pPr>
      <w:r w:rsidRPr="000327D2">
        <w:rPr>
          <w:rFonts w:cs="Arial"/>
        </w:rPr>
        <w:t xml:space="preserve">S platností </w:t>
      </w:r>
      <w:r w:rsidRPr="000327D2">
        <w:rPr>
          <w:rFonts w:cs="Arial"/>
          <w:iCs/>
        </w:rPr>
        <w:t>obecného nařízení o ochraně osobních údajů</w:t>
      </w:r>
      <w:r w:rsidRPr="000327D2">
        <w:rPr>
          <w:rFonts w:cs="Arial"/>
        </w:rPr>
        <w:t xml:space="preserve"> vzniká vlastníkům (subjektům) osobních údajů právo na:</w:t>
      </w:r>
    </w:p>
    <w:p w14:paraId="46DCDD45"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informace a přístup k osobním údajům,</w:t>
      </w:r>
    </w:p>
    <w:p w14:paraId="222188BE"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přenositelnost údajů,</w:t>
      </w:r>
    </w:p>
    <w:p w14:paraId="7B87B158"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 xml:space="preserve">omezení zpracování, </w:t>
      </w:r>
    </w:p>
    <w:p w14:paraId="1FAB7262"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opravu a výmaz osobních údajů,</w:t>
      </w:r>
    </w:p>
    <w:p w14:paraId="0F4FE55B"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informace ohledně opravy nebo výmazu osobních údajů nebo omezení zpracování,</w:t>
      </w:r>
    </w:p>
    <w:p w14:paraId="071EA00A"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vznést námitku,</w:t>
      </w:r>
    </w:p>
    <w:p w14:paraId="3CEE5A27" w14:textId="77777777" w:rsidR="00CB7A48" w:rsidRPr="000327D2" w:rsidRDefault="00CB7A48" w:rsidP="00B4388C">
      <w:pPr>
        <w:pStyle w:val="Odstavecseseznamem"/>
        <w:numPr>
          <w:ilvl w:val="0"/>
          <w:numId w:val="10"/>
        </w:numPr>
        <w:spacing w:after="0" w:line="276" w:lineRule="auto"/>
        <w:ind w:left="360"/>
        <w:jc w:val="both"/>
        <w:rPr>
          <w:rFonts w:cs="Arial"/>
        </w:rPr>
      </w:pPr>
      <w:r w:rsidRPr="000327D2">
        <w:rPr>
          <w:rFonts w:cs="Arial"/>
        </w:rPr>
        <w:t>vyjmutí z automatizovaného rozhodování včetně profilování.</w:t>
      </w:r>
    </w:p>
    <w:p w14:paraId="1F055EB0" w14:textId="77777777" w:rsidR="00CB7A48" w:rsidRPr="000327D2" w:rsidRDefault="00CB7A48" w:rsidP="00CB7A48">
      <w:pPr>
        <w:spacing w:after="0"/>
        <w:jc w:val="both"/>
        <w:rPr>
          <w:rFonts w:cs="Arial"/>
        </w:rPr>
      </w:pPr>
    </w:p>
    <w:p w14:paraId="2C0E5B95" w14:textId="77777777" w:rsidR="00CB7A48" w:rsidRPr="000327D2" w:rsidRDefault="00CB7A48" w:rsidP="00CB7A48">
      <w:pPr>
        <w:spacing w:after="0"/>
        <w:jc w:val="both"/>
        <w:rPr>
          <w:rFonts w:cs="Arial"/>
        </w:rPr>
      </w:pPr>
      <w:r w:rsidRPr="000327D2">
        <w:rPr>
          <w:rFonts w:cs="Arial"/>
        </w:rPr>
        <w:t>Role, ve kterých můžeme evidovat Vaše osobní údaje a určit jednoznačnou identifikaci Vaší osoby, jsou:</w:t>
      </w:r>
    </w:p>
    <w:p w14:paraId="3DDC2E35" w14:textId="77777777" w:rsidR="00CB7A48" w:rsidRPr="000327D2" w:rsidRDefault="00CB7A48" w:rsidP="00B4388C">
      <w:pPr>
        <w:pStyle w:val="Odstavecseseznamem"/>
        <w:numPr>
          <w:ilvl w:val="0"/>
          <w:numId w:val="17"/>
        </w:numPr>
        <w:spacing w:after="0" w:line="276" w:lineRule="auto"/>
        <w:ind w:left="360"/>
        <w:jc w:val="both"/>
        <w:rPr>
          <w:rFonts w:cs="Arial"/>
        </w:rPr>
      </w:pPr>
      <w:r w:rsidRPr="000327D2">
        <w:rPr>
          <w:rFonts w:cs="Arial"/>
        </w:rPr>
        <w:t xml:space="preserve">jste náš klient – pacient </w:t>
      </w:r>
    </w:p>
    <w:p w14:paraId="42E5813E" w14:textId="77777777" w:rsidR="00CB7A48" w:rsidRPr="000327D2" w:rsidRDefault="00CB7A48" w:rsidP="00B4388C">
      <w:pPr>
        <w:pStyle w:val="Odstavecseseznamem"/>
        <w:numPr>
          <w:ilvl w:val="0"/>
          <w:numId w:val="17"/>
        </w:numPr>
        <w:spacing w:after="0" w:line="276" w:lineRule="auto"/>
        <w:ind w:left="360"/>
        <w:jc w:val="both"/>
        <w:rPr>
          <w:rFonts w:cs="Arial"/>
        </w:rPr>
      </w:pPr>
      <w:r w:rsidRPr="000327D2">
        <w:rPr>
          <w:rFonts w:cs="Arial"/>
        </w:rPr>
        <w:t>jste náš dodavatel – poskytovatel služby a technické podpory, zpracovatel dílčích procesů,</w:t>
      </w:r>
    </w:p>
    <w:p w14:paraId="799C0721" w14:textId="77777777" w:rsidR="00CB7A48" w:rsidRDefault="00CB7A48" w:rsidP="00B4388C">
      <w:pPr>
        <w:pStyle w:val="Odstavecseseznamem"/>
        <w:numPr>
          <w:ilvl w:val="0"/>
          <w:numId w:val="17"/>
        </w:numPr>
        <w:spacing w:after="0" w:line="276" w:lineRule="auto"/>
        <w:ind w:left="360"/>
        <w:jc w:val="both"/>
        <w:rPr>
          <w:rFonts w:cs="Arial"/>
        </w:rPr>
      </w:pPr>
      <w:r w:rsidRPr="000327D2">
        <w:rPr>
          <w:rFonts w:cs="Arial"/>
        </w:rPr>
        <w:t>jste náš zaměstnanec – stálý a bývalý zaměstnanec nebo uchazeč o zaměstnání.</w:t>
      </w:r>
    </w:p>
    <w:p w14:paraId="71CA747F" w14:textId="77777777" w:rsidR="00CB7A48" w:rsidRPr="000327D2" w:rsidRDefault="00CB7A48" w:rsidP="00B4388C">
      <w:pPr>
        <w:pStyle w:val="Odstavecseseznamem"/>
        <w:numPr>
          <w:ilvl w:val="0"/>
          <w:numId w:val="17"/>
        </w:numPr>
        <w:spacing w:after="0" w:line="276" w:lineRule="auto"/>
        <w:ind w:left="360"/>
        <w:jc w:val="both"/>
        <w:rPr>
          <w:rFonts w:cs="Arial"/>
        </w:rPr>
      </w:pPr>
      <w:bookmarkStart w:id="24" w:name="_Hlk511900352"/>
      <w:r>
        <w:rPr>
          <w:rFonts w:cs="Arial"/>
        </w:rPr>
        <w:t>Jste spolupracující lékař</w:t>
      </w:r>
      <w:bookmarkEnd w:id="24"/>
    </w:p>
    <w:p w14:paraId="7EE4218C" w14:textId="77777777" w:rsidR="00CB7A48" w:rsidRPr="000327D2" w:rsidRDefault="00CB7A48" w:rsidP="00CB7A48">
      <w:pPr>
        <w:pStyle w:val="Odstavecseseznamem"/>
        <w:spacing w:after="0"/>
        <w:ind w:left="360"/>
        <w:jc w:val="both"/>
        <w:rPr>
          <w:rFonts w:cs="Arial"/>
        </w:rPr>
      </w:pPr>
    </w:p>
    <w:p w14:paraId="10E7E9FA" w14:textId="77777777" w:rsidR="00CB7A48" w:rsidRPr="000327D2" w:rsidRDefault="00CB7A48" w:rsidP="00CB7A48">
      <w:pPr>
        <w:jc w:val="both"/>
        <w:rPr>
          <w:rFonts w:cs="Arial"/>
        </w:rPr>
      </w:pPr>
      <w:r w:rsidRPr="000327D2">
        <w:rPr>
          <w:rFonts w:cs="Arial"/>
        </w:rPr>
        <w:t xml:space="preserve">Pokud jste jiná fyzická osoba, </w:t>
      </w:r>
      <w:r>
        <w:rPr>
          <w:rFonts w:cs="Arial"/>
        </w:rPr>
        <w:t xml:space="preserve">než je výše uvedeno, </w:t>
      </w:r>
      <w:r w:rsidRPr="000327D2">
        <w:rPr>
          <w:rFonts w:cs="Arial"/>
        </w:rPr>
        <w:t>jejíž údaje byly získány při naší činnosti, nejsou tyto údaje dále zpracovávány a nejsme schopni podle těchto osobních údajů určit jednoznačnou identifikaci Vaší osoby. Tyto údaje slouží pouze pro informativní účely naší společnosti a nejsou dále předávány jiným zpracovatelům či třetím stranám.</w:t>
      </w:r>
    </w:p>
    <w:p w14:paraId="2C07E7E0" w14:textId="77777777" w:rsidR="00CB7A48" w:rsidRPr="000327D2" w:rsidRDefault="00CB7A48" w:rsidP="00CB7A48">
      <w:pPr>
        <w:jc w:val="both"/>
        <w:rPr>
          <w:rFonts w:cs="Arial"/>
        </w:rPr>
      </w:pPr>
      <w:r w:rsidRPr="000327D2">
        <w:rPr>
          <w:rFonts w:cs="Arial"/>
        </w:rPr>
        <w:t>Dále Vás chceme upozornit, že při uplatnění Vašich práv v souvislosti s ochranou osobních údajů může dojít k určitému omezení naší činnosti vůči Vám a našemu smluvnímu vztahu.</w:t>
      </w:r>
    </w:p>
    <w:p w14:paraId="46573DDD" w14:textId="6BB5875F" w:rsidR="00CB7A48" w:rsidRPr="000327D2" w:rsidRDefault="00CB7A48" w:rsidP="00B4388C">
      <w:pPr>
        <w:pStyle w:val="Nadpis2"/>
        <w:numPr>
          <w:ilvl w:val="1"/>
          <w:numId w:val="24"/>
        </w:numPr>
        <w:jc w:val="both"/>
        <w:rPr>
          <w:rFonts w:cs="Arial"/>
          <w:color w:val="auto"/>
          <w:sz w:val="22"/>
        </w:rPr>
      </w:pPr>
      <w:bookmarkStart w:id="25" w:name="_Toc80253037"/>
      <w:r w:rsidRPr="000327D2">
        <w:rPr>
          <w:rFonts w:cs="Arial"/>
          <w:color w:val="auto"/>
          <w:sz w:val="22"/>
        </w:rPr>
        <w:t>Uplatnění práv klienta</w:t>
      </w:r>
      <w:bookmarkEnd w:id="25"/>
    </w:p>
    <w:p w14:paraId="145A2FC4" w14:textId="470AE017" w:rsidR="04C6F949" w:rsidRDefault="04C6F949" w:rsidP="04C6F949">
      <w:pPr>
        <w:jc w:val="both"/>
        <w:rPr>
          <w:rFonts w:cs="Arial"/>
        </w:rPr>
      </w:pPr>
      <w:r w:rsidRPr="04C6F949">
        <w:rPr>
          <w:rFonts w:cs="Arial"/>
        </w:rPr>
        <w:t xml:space="preserve">Pro uplatnění práv subjektů osobních údajů přijímáme žádosti na naší adrese Výstaviště 67, 170 00 Praha nebo nás neváhejte kontaktovat na telefonních číslech +420 273 136 947 či na elektronické adrese </w:t>
      </w:r>
      <w:hyperlink r:id="rId8">
        <w:r w:rsidRPr="04C6F949">
          <w:rPr>
            <w:rStyle w:val="Hypertextovodkaz"/>
            <w:rFonts w:cs="Arial"/>
          </w:rPr>
          <w:t>gdpr@xlab.cz</w:t>
        </w:r>
      </w:hyperlink>
    </w:p>
    <w:p w14:paraId="71B26A97" w14:textId="77777777" w:rsidR="00CB7A48" w:rsidRPr="000327D2" w:rsidRDefault="00CB7A48" w:rsidP="00CB7A48">
      <w:pPr>
        <w:jc w:val="both"/>
        <w:rPr>
          <w:rFonts w:cs="Arial"/>
        </w:rPr>
      </w:pPr>
      <w:r w:rsidRPr="000327D2">
        <w:rPr>
          <w:rFonts w:cs="Arial"/>
        </w:rPr>
        <w:t xml:space="preserve">Žádost lze akceptovat v případě jednoznačné identifikace osoby, a to písemnou i elektronickou formou. V opačném případě Vás požádáme o dodání dodatečných podkladů pro správnou identifikaci Vaší osoby. </w:t>
      </w:r>
    </w:p>
    <w:p w14:paraId="64B010C6" w14:textId="77777777" w:rsidR="00CB7A48" w:rsidRPr="000327D2" w:rsidRDefault="00CB7A48" w:rsidP="00CB7A48">
      <w:pPr>
        <w:spacing w:after="80"/>
        <w:jc w:val="both"/>
        <w:rPr>
          <w:rFonts w:cs="Arial"/>
          <w:b/>
        </w:rPr>
      </w:pPr>
      <w:r w:rsidRPr="000327D2">
        <w:rPr>
          <w:rFonts w:cs="Arial"/>
          <w:b/>
        </w:rPr>
        <w:t>Informace a přístup k osobním údajům</w:t>
      </w:r>
    </w:p>
    <w:p w14:paraId="518067C0" w14:textId="77777777" w:rsidR="00CB7A48" w:rsidRPr="000327D2" w:rsidRDefault="00CB7A48" w:rsidP="00CB7A48">
      <w:pPr>
        <w:spacing w:after="0"/>
        <w:jc w:val="both"/>
        <w:rPr>
          <w:rFonts w:cs="Arial"/>
        </w:rPr>
      </w:pPr>
      <w:r w:rsidRPr="000327D2">
        <w:rPr>
          <w:rFonts w:cs="Arial"/>
        </w:rPr>
        <w:t>V případě, že získáme Vaše osobní údaje ke zpracování přímo od Vás, jsme povinni Vám sdělit následující:</w:t>
      </w:r>
    </w:p>
    <w:p w14:paraId="46191933"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 xml:space="preserve">totožnost a kontaktní údaje společnosti, </w:t>
      </w:r>
    </w:p>
    <w:p w14:paraId="4BE89B4F"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účely zpracování, pro které jsou osobní údaje získány, a právní základ pro zpracování,</w:t>
      </w:r>
    </w:p>
    <w:p w14:paraId="359B011D"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 xml:space="preserve">oprávněné zájmy správce nebo třetí strany v případě, že jsou tyto zájmy nadřazené nad zájmy a právy subjektu údajů </w:t>
      </w:r>
    </w:p>
    <w:p w14:paraId="16868017"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lastRenderedPageBreak/>
        <w:t>případné příjemce osobních údajů a úmysl, předat Vaše osobní údaje do třetí země nebo mezinárodní organizaci,</w:t>
      </w:r>
    </w:p>
    <w:p w14:paraId="40ECC1EE" w14:textId="77777777" w:rsidR="00CB7A48" w:rsidRPr="000327D2" w:rsidRDefault="00CB7A48" w:rsidP="00B4388C">
      <w:pPr>
        <w:pStyle w:val="Odstavecseseznamem"/>
        <w:numPr>
          <w:ilvl w:val="0"/>
          <w:numId w:val="11"/>
        </w:numPr>
        <w:spacing w:after="0" w:line="276" w:lineRule="auto"/>
        <w:ind w:left="360"/>
        <w:jc w:val="both"/>
        <w:rPr>
          <w:rFonts w:cs="Arial"/>
          <w:color w:val="FF0000"/>
        </w:rPr>
      </w:pPr>
      <w:r w:rsidRPr="000327D2">
        <w:rPr>
          <w:rFonts w:cs="Arial"/>
        </w:rPr>
        <w:t>dobu, po kterou budou údaje používány, příp. uloženy,</w:t>
      </w:r>
    </w:p>
    <w:p w14:paraId="55D89D8D"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výčet Vašich práv včetně práva podat stížnost,</w:t>
      </w:r>
    </w:p>
    <w:p w14:paraId="72211F1C"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zda poskytnutí osobních údajů je zákonným či smluvním požadavkem, tedy kdy dochází ke zpracování dat na základě zákona a kdy na základě Vašeho souhlasu</w:t>
      </w:r>
    </w:p>
    <w:p w14:paraId="7BB35CCB"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skutečnost, že dochází k automatizovanému rozhodování, včetně profilování</w:t>
      </w:r>
    </w:p>
    <w:p w14:paraId="2AFBE00B" w14:textId="77777777" w:rsidR="00CB7A48" w:rsidRPr="000327D2" w:rsidRDefault="00CB7A48" w:rsidP="00CB7A48">
      <w:pPr>
        <w:spacing w:after="0"/>
        <w:jc w:val="both"/>
        <w:rPr>
          <w:rFonts w:cs="Arial"/>
        </w:rPr>
      </w:pPr>
    </w:p>
    <w:p w14:paraId="1BCEC90F" w14:textId="77777777" w:rsidR="00CB7A48" w:rsidRPr="000327D2" w:rsidRDefault="00CB7A48" w:rsidP="00CB7A48">
      <w:pPr>
        <w:spacing w:after="0"/>
        <w:jc w:val="both"/>
        <w:rPr>
          <w:rFonts w:cs="Arial"/>
        </w:rPr>
      </w:pPr>
      <w:r w:rsidRPr="000327D2">
        <w:rPr>
          <w:rFonts w:cs="Arial"/>
        </w:rPr>
        <w:t>V případě, že nebyly Vaše osobní údaje získány přímo od Vás, jsme povinni Vám navíc poskytnout informace, o jakou kategorii dotčených osobních údajů se jedná a zdroj, ze kterého byly data přijata.</w:t>
      </w:r>
    </w:p>
    <w:p w14:paraId="67040DBA" w14:textId="77777777" w:rsidR="00CB7A48" w:rsidRPr="000327D2" w:rsidRDefault="00CB7A48" w:rsidP="00CB7A48">
      <w:pPr>
        <w:spacing w:after="0"/>
        <w:jc w:val="both"/>
        <w:rPr>
          <w:rFonts w:cs="Arial"/>
        </w:rPr>
      </w:pPr>
    </w:p>
    <w:p w14:paraId="218F8B23" w14:textId="77777777" w:rsidR="00CB7A48" w:rsidRPr="000327D2" w:rsidRDefault="00CB7A48" w:rsidP="00CB7A48">
      <w:pPr>
        <w:spacing w:after="80"/>
        <w:jc w:val="both"/>
        <w:rPr>
          <w:rFonts w:cs="Arial"/>
          <w:b/>
        </w:rPr>
      </w:pPr>
      <w:r w:rsidRPr="000327D2">
        <w:rPr>
          <w:rFonts w:cs="Arial"/>
          <w:b/>
        </w:rPr>
        <w:t>Přenositelnost</w:t>
      </w:r>
    </w:p>
    <w:p w14:paraId="1AD98D24" w14:textId="77777777" w:rsidR="00CB7A48" w:rsidRPr="000327D2" w:rsidRDefault="00CB7A48" w:rsidP="00CB7A48">
      <w:pPr>
        <w:spacing w:after="0"/>
        <w:jc w:val="both"/>
        <w:rPr>
          <w:rFonts w:cs="Arial"/>
          <w:color w:val="FF0000"/>
        </w:rPr>
      </w:pPr>
      <w:r w:rsidRPr="000327D2">
        <w:rPr>
          <w:rFonts w:cs="Arial"/>
        </w:rPr>
        <w:t xml:space="preserve">Vlastník osobních údajů má právo získat své osobní údaje, které nám poskytl, ve strukturované podobě v běžně používaném a strojově čitelném formátu. Zároveň máte, jako vlastník osobních údajů, právo na přenos těchto dat k jinému správci. Přenos osobních dat je možný pouze u osobních údajů, které jsou získány na základě souhlasu nebo smlouvy a jsou zpracovávána automatizovaně. </w:t>
      </w:r>
    </w:p>
    <w:p w14:paraId="2708663C" w14:textId="77777777" w:rsidR="00CB7A48" w:rsidRPr="000327D2" w:rsidRDefault="00CB7A48" w:rsidP="00CB7A48">
      <w:pPr>
        <w:spacing w:after="0"/>
        <w:jc w:val="both"/>
        <w:rPr>
          <w:rFonts w:cs="Arial"/>
        </w:rPr>
      </w:pPr>
    </w:p>
    <w:p w14:paraId="0846E291" w14:textId="77777777" w:rsidR="00CB7A48" w:rsidRPr="000327D2" w:rsidRDefault="00CB7A48" w:rsidP="00CB7A48">
      <w:pPr>
        <w:spacing w:after="0"/>
        <w:jc w:val="both"/>
        <w:rPr>
          <w:rFonts w:cs="Arial"/>
        </w:rPr>
      </w:pPr>
      <w:r w:rsidRPr="000327D2">
        <w:rPr>
          <w:rFonts w:cs="Arial"/>
        </w:rPr>
        <w:t>Toto právo nelze uplatnit na zpracovaná data pro splnění úkolu prováděného ve veřejném zájmu nebo při výkonu veřejné moci, kterým je správce pověřen.</w:t>
      </w:r>
    </w:p>
    <w:p w14:paraId="226E9531" w14:textId="77777777" w:rsidR="00CB7A48" w:rsidRPr="000327D2" w:rsidRDefault="00CB7A48" w:rsidP="00CB7A48">
      <w:pPr>
        <w:spacing w:after="0"/>
        <w:jc w:val="both"/>
        <w:rPr>
          <w:rFonts w:cs="Arial"/>
        </w:rPr>
      </w:pPr>
      <w:r w:rsidRPr="000327D2">
        <w:rPr>
          <w:rFonts w:cs="Arial"/>
        </w:rPr>
        <w:t>Při přenosu dat nesmí být nepříznivě dotčena práva a svobody jiných osob.</w:t>
      </w:r>
    </w:p>
    <w:p w14:paraId="45173778" w14:textId="77777777" w:rsidR="00CB7A48" w:rsidRDefault="00CB7A48" w:rsidP="00CA6F62">
      <w:pPr>
        <w:spacing w:after="80"/>
        <w:ind w:firstLine="0"/>
        <w:jc w:val="both"/>
        <w:rPr>
          <w:rFonts w:cs="Arial"/>
          <w:b/>
        </w:rPr>
      </w:pPr>
    </w:p>
    <w:p w14:paraId="26B7DFA5" w14:textId="77777777" w:rsidR="00CB7A48" w:rsidRPr="000327D2" w:rsidRDefault="00CB7A48" w:rsidP="00CB7A48">
      <w:pPr>
        <w:spacing w:after="80"/>
        <w:jc w:val="both"/>
        <w:rPr>
          <w:rFonts w:cs="Arial"/>
          <w:b/>
        </w:rPr>
      </w:pPr>
      <w:r w:rsidRPr="000327D2">
        <w:rPr>
          <w:rFonts w:cs="Arial"/>
          <w:b/>
        </w:rPr>
        <w:t>Omezení zpracování</w:t>
      </w:r>
    </w:p>
    <w:p w14:paraId="770B89BD" w14:textId="77777777" w:rsidR="00CB7A48" w:rsidRPr="000327D2" w:rsidRDefault="00CB7A48" w:rsidP="00CB7A48">
      <w:pPr>
        <w:spacing w:after="0"/>
        <w:jc w:val="both"/>
        <w:rPr>
          <w:rFonts w:cs="Arial"/>
        </w:rPr>
      </w:pPr>
      <w:r w:rsidRPr="000327D2">
        <w:rPr>
          <w:rFonts w:cs="Arial"/>
        </w:rPr>
        <w:t>Jako vlastník údajů máte právo na to, abychom omezili zpracování osobních údajů v případě, že:</w:t>
      </w:r>
    </w:p>
    <w:p w14:paraId="10B01ED6"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popřete přesnost osobních údajů,</w:t>
      </w:r>
    </w:p>
    <w:p w14:paraId="4F9B9EEE"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máte podezření na protiprávní zpracování osobních údajů, ale odmítáte výmaz těchto osobních údajů a místo toho žádáte o omezení jejich použití,</w:t>
      </w:r>
    </w:p>
    <w:p w14:paraId="202CEA3A"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již osobní údaje nepotřebujeme pro účely zpracování, ale vy jako subjekt údajů je požadujete pro určení, výkon nebo obhajobu právních nároků,</w:t>
      </w:r>
    </w:p>
    <w:p w14:paraId="76227DC5"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vznesete námitku proti zpracování – zpracování bude omezeno na dobu potřebnou k ověření, zda oprávněné důvody správce převažují nad oprávněnými důvody subjektu údajů.</w:t>
      </w:r>
    </w:p>
    <w:p w14:paraId="243FF271" w14:textId="77777777" w:rsidR="00CB7A48" w:rsidRPr="000327D2" w:rsidRDefault="00CB7A48" w:rsidP="00CB7A48">
      <w:pPr>
        <w:spacing w:after="0"/>
        <w:jc w:val="both"/>
        <w:rPr>
          <w:rFonts w:cs="Arial"/>
        </w:rPr>
      </w:pPr>
    </w:p>
    <w:p w14:paraId="4444A6E7" w14:textId="77777777" w:rsidR="00CB7A48" w:rsidRPr="000327D2" w:rsidRDefault="00CB7A48" w:rsidP="00CB7A48">
      <w:pPr>
        <w:spacing w:after="0"/>
        <w:jc w:val="both"/>
        <w:rPr>
          <w:rFonts w:cs="Arial"/>
        </w:rPr>
      </w:pPr>
      <w:r w:rsidRPr="000327D2">
        <w:rPr>
          <w:rFonts w:cs="Arial"/>
        </w:rPr>
        <w:t xml:space="preserve">Chceme Vás upozornit, že v případě žádosti o omezení zpracování Vašich osobních údajů může dojít k omezení naší činnosti vůči Vám a našemu smluvnímu vztahu. </w:t>
      </w:r>
    </w:p>
    <w:p w14:paraId="18C3BB32" w14:textId="77777777" w:rsidR="00CB7A48" w:rsidRPr="000327D2" w:rsidRDefault="00CB7A48" w:rsidP="00CB7A48">
      <w:pPr>
        <w:spacing w:after="0"/>
        <w:rPr>
          <w:rFonts w:cs="Arial"/>
        </w:rPr>
      </w:pPr>
    </w:p>
    <w:p w14:paraId="27F12763" w14:textId="77777777" w:rsidR="00CB7A48" w:rsidRPr="000327D2" w:rsidRDefault="00CB7A48" w:rsidP="00CB7A48">
      <w:pPr>
        <w:spacing w:after="80"/>
        <w:jc w:val="both"/>
        <w:rPr>
          <w:rFonts w:cs="Arial"/>
          <w:b/>
        </w:rPr>
      </w:pPr>
      <w:r w:rsidRPr="000327D2">
        <w:rPr>
          <w:rFonts w:cs="Arial"/>
          <w:b/>
        </w:rPr>
        <w:t>Oprava a výmaz osobních dat</w:t>
      </w:r>
    </w:p>
    <w:p w14:paraId="6980B99C" w14:textId="77777777" w:rsidR="00CB7A48" w:rsidRPr="000327D2" w:rsidRDefault="00CB7A48" w:rsidP="00CB7A48">
      <w:pPr>
        <w:spacing w:after="0"/>
        <w:jc w:val="both"/>
        <w:rPr>
          <w:rFonts w:cs="Arial"/>
        </w:rPr>
      </w:pPr>
      <w:r w:rsidRPr="000327D2">
        <w:rPr>
          <w:rFonts w:cs="Arial"/>
        </w:rPr>
        <w:t>Jako subjekt údajů máte právo na opravu nepřesných či neaktuálních osobních údajů, které se Vás týkají.</w:t>
      </w:r>
    </w:p>
    <w:p w14:paraId="0A5D7BCE" w14:textId="77777777" w:rsidR="00CB7A48" w:rsidRPr="000327D2" w:rsidRDefault="00CB7A48" w:rsidP="00CB7A48">
      <w:pPr>
        <w:spacing w:after="0"/>
        <w:jc w:val="both"/>
        <w:rPr>
          <w:rFonts w:cs="Arial"/>
        </w:rPr>
      </w:pPr>
      <w:r w:rsidRPr="000327D2">
        <w:rPr>
          <w:rFonts w:cs="Arial"/>
        </w:rPr>
        <w:t>Opravu Vašich osobních údajů máte možnost provést zasláním žádosti na naše kontaktní údaje.</w:t>
      </w:r>
    </w:p>
    <w:p w14:paraId="3F63310D" w14:textId="77777777" w:rsidR="00CB7A48" w:rsidRPr="000327D2" w:rsidRDefault="00CB7A48" w:rsidP="00CB7A48">
      <w:pPr>
        <w:spacing w:after="0"/>
        <w:jc w:val="both"/>
        <w:rPr>
          <w:rFonts w:cs="Arial"/>
        </w:rPr>
      </w:pPr>
      <w:r w:rsidRPr="000327D2">
        <w:rPr>
          <w:rFonts w:cs="Arial"/>
        </w:rPr>
        <w:t>Právo na výmaz neboli právo být zapomenut máte možnost uplatnit v případě, že:</w:t>
      </w:r>
    </w:p>
    <w:p w14:paraId="5B5DA7CC"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osobní údaje již nejsou potřebné pro účel, pro který byly shromážděny a zpracovávány,</w:t>
      </w:r>
    </w:p>
    <w:p w14:paraId="32FB226A"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odvoláte souhlas, na jehož základě údaje zpracováváme, a neexistuje další právní důvod pro zpracování,</w:t>
      </w:r>
    </w:p>
    <w:p w14:paraId="67640629"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jsou osobní údaje zpracovány protiprávně,</w:t>
      </w:r>
    </w:p>
    <w:p w14:paraId="034D41F1"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osobní údaje byly shromážděny za podmínek udělení souhlasu dítěte v souvislosti se službami informační společnosti</w:t>
      </w:r>
    </w:p>
    <w:p w14:paraId="45E7755F" w14:textId="77777777" w:rsidR="00CB7A48" w:rsidRPr="000327D2" w:rsidRDefault="00CB7A48" w:rsidP="00CB7A48">
      <w:pPr>
        <w:spacing w:after="0"/>
        <w:jc w:val="both"/>
        <w:rPr>
          <w:rFonts w:cs="Arial"/>
        </w:rPr>
      </w:pPr>
    </w:p>
    <w:p w14:paraId="5B8E878B" w14:textId="77777777" w:rsidR="00CB7A48" w:rsidRPr="000327D2" w:rsidRDefault="00CB7A48" w:rsidP="00CB7A48">
      <w:pPr>
        <w:spacing w:after="0"/>
        <w:jc w:val="both"/>
        <w:rPr>
          <w:rFonts w:cs="Arial"/>
        </w:rPr>
      </w:pPr>
      <w:r w:rsidRPr="000327D2">
        <w:rPr>
          <w:rFonts w:cs="Arial"/>
        </w:rPr>
        <w:t>V případě, že dojde k uplatnění práva na výmaz osobních údajů, které byly námi zveřejněny či předány třetím stranám, přijímáme potřebné kroky ke kontaktování všech příjemců Vašich osobních údajů a sdělení, aby vymazali veškeré odkazy.</w:t>
      </w:r>
    </w:p>
    <w:p w14:paraId="05F2BBA9" w14:textId="77777777" w:rsidR="00CB7A48" w:rsidRPr="000327D2" w:rsidRDefault="00CB7A48" w:rsidP="00CB7A48">
      <w:pPr>
        <w:spacing w:after="0"/>
        <w:jc w:val="both"/>
        <w:rPr>
          <w:rFonts w:cs="Arial"/>
        </w:rPr>
      </w:pPr>
      <w:r w:rsidRPr="000327D2">
        <w:rPr>
          <w:rFonts w:cs="Arial"/>
        </w:rPr>
        <w:t>Vaše právo na výmaz lze uplatnit až po uplynutí stanovené lhůty pro určení, výkon nebo obhajobu právních nároků.</w:t>
      </w:r>
    </w:p>
    <w:p w14:paraId="4C1605E8" w14:textId="77777777" w:rsidR="00CB7A48" w:rsidRPr="000327D2" w:rsidRDefault="00CB7A48" w:rsidP="00CB7A48">
      <w:pPr>
        <w:spacing w:after="80"/>
        <w:jc w:val="both"/>
        <w:rPr>
          <w:rFonts w:cs="Arial"/>
          <w:b/>
        </w:rPr>
      </w:pPr>
    </w:p>
    <w:p w14:paraId="03ED6203" w14:textId="77777777" w:rsidR="00CB7A48" w:rsidRPr="000327D2" w:rsidRDefault="00CB7A48" w:rsidP="00CB7A48">
      <w:pPr>
        <w:spacing w:after="80"/>
        <w:jc w:val="both"/>
        <w:rPr>
          <w:rFonts w:cs="Arial"/>
          <w:b/>
        </w:rPr>
      </w:pPr>
      <w:r w:rsidRPr="000327D2">
        <w:rPr>
          <w:rFonts w:cs="Arial"/>
          <w:b/>
        </w:rPr>
        <w:t>Informace ohledně opravy nebo výmazu osobních údajů nebo omezení zpracování</w:t>
      </w:r>
    </w:p>
    <w:p w14:paraId="44D5C091" w14:textId="77777777" w:rsidR="00CB7A48" w:rsidRPr="000327D2" w:rsidRDefault="00CB7A48" w:rsidP="00CB7A48">
      <w:pPr>
        <w:spacing w:after="0"/>
        <w:jc w:val="both"/>
        <w:rPr>
          <w:rFonts w:cs="Arial"/>
        </w:rPr>
      </w:pPr>
      <w:r w:rsidRPr="000327D2">
        <w:rPr>
          <w:rFonts w:cs="Arial"/>
        </w:rPr>
        <w:t xml:space="preserve">Vždy, pokud to jako vlastník údajů požadujete, Vás budeme informovat o příjemcích Vašich osobních údajů ve chvíli, kdy jim byly Vaše údaje zpřístupněny. </w:t>
      </w:r>
    </w:p>
    <w:p w14:paraId="57494C59" w14:textId="77777777" w:rsidR="00CB7A48" w:rsidRPr="000327D2" w:rsidRDefault="00CB7A48" w:rsidP="00CB7A48">
      <w:pPr>
        <w:spacing w:after="0"/>
        <w:jc w:val="both"/>
        <w:rPr>
          <w:rFonts w:cs="Arial"/>
        </w:rPr>
      </w:pPr>
    </w:p>
    <w:p w14:paraId="3202CBB9" w14:textId="77777777" w:rsidR="00CB7A48" w:rsidRPr="000327D2" w:rsidRDefault="00CB7A48" w:rsidP="00CB7A48">
      <w:pPr>
        <w:spacing w:after="80"/>
        <w:jc w:val="both"/>
        <w:rPr>
          <w:rFonts w:cs="Arial"/>
          <w:b/>
        </w:rPr>
      </w:pPr>
      <w:r w:rsidRPr="000327D2">
        <w:rPr>
          <w:rFonts w:cs="Arial"/>
          <w:b/>
        </w:rPr>
        <w:t>Právo vznést námitku</w:t>
      </w:r>
    </w:p>
    <w:p w14:paraId="304E466F" w14:textId="77777777" w:rsidR="00CB7A48" w:rsidRPr="000327D2" w:rsidRDefault="00CB7A48" w:rsidP="00CB7A48">
      <w:pPr>
        <w:spacing w:after="0"/>
        <w:jc w:val="both"/>
        <w:rPr>
          <w:rFonts w:cs="Arial"/>
        </w:rPr>
      </w:pPr>
      <w:r w:rsidRPr="000327D2">
        <w:rPr>
          <w:rFonts w:cs="Arial"/>
        </w:rPr>
        <w:lastRenderedPageBreak/>
        <w:t xml:space="preserve">Právo vznést námitku můžete pouze v určitých specifických případech, a </w:t>
      </w:r>
      <w:proofErr w:type="gramStart"/>
      <w:r w:rsidRPr="000327D2">
        <w:rPr>
          <w:rFonts w:cs="Arial"/>
        </w:rPr>
        <w:t>to</w:t>
      </w:r>
      <w:proofErr w:type="gramEnd"/>
      <w:r w:rsidRPr="000327D2">
        <w:rPr>
          <w:rFonts w:cs="Arial"/>
        </w:rPr>
        <w:t xml:space="preserve"> pokud jde o:</w:t>
      </w:r>
    </w:p>
    <w:p w14:paraId="45F0DC14"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osobních údajů, které je nezbytné pro splnění úkolu prováděného ve veřejném zájmu nebo při výkonu veřejné moci anebo pro účely našich oprávněných zájmů či zájmy třetí strany (vč. profilování),</w:t>
      </w:r>
    </w:p>
    <w:p w14:paraId="4437B73E"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V případě, že vznesete námitku s relevantními důvody, sdělíme Vám důvody pro zpracování. Pokud nebudou naše důvody převažovat nad Vašimi zájmy a právy, nebo se nebude jednat o důvod určení, výkon nebo obhajobu právních nároků, bude zpracování osobních údajů přerušeno.</w:t>
      </w:r>
    </w:p>
    <w:p w14:paraId="287DA668"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pro účely přímého marketingu (vč. profilování),</w:t>
      </w:r>
    </w:p>
    <w:p w14:paraId="7765B84C"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V případě, že vznesete námitku a nepřejete si, aby Vaše údaje byly dále zpracovávány pro tento účel, není potřeba uvádět důvody pro ukončení. Po obdržení námitky přestáváme Vaše údaje pro tento účel používat. Pokud však příslušné údaje zpracováváme rovněž pro jiný účel na základě jiného právního základu, takové zpracování není námitkou dotčeno.</w:t>
      </w:r>
    </w:p>
    <w:p w14:paraId="145C379E"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pro účely vědeckého či historického výzkumu nebo pro statistické účely.</w:t>
      </w:r>
    </w:p>
    <w:p w14:paraId="30CE738E"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 xml:space="preserve">V případě, že vznesete námitku s relevantními důvody, sdělíme Vám důvody pro zpracování. Právo lze uplatnit, pouze pokud se nejedná o zpracování pro splnění úkolu prováděného ve veřejném zájmu. </w:t>
      </w:r>
    </w:p>
    <w:p w14:paraId="7B33C92D" w14:textId="77777777" w:rsidR="00CB7A48" w:rsidRPr="000327D2" w:rsidRDefault="00CB7A48" w:rsidP="00CB7A48">
      <w:pPr>
        <w:spacing w:after="0"/>
        <w:jc w:val="both"/>
        <w:rPr>
          <w:rFonts w:cs="Arial"/>
        </w:rPr>
      </w:pPr>
    </w:p>
    <w:p w14:paraId="0CB9C534" w14:textId="77777777" w:rsidR="00CB7A48" w:rsidRPr="000327D2" w:rsidRDefault="00CB7A48" w:rsidP="00CB7A48">
      <w:pPr>
        <w:spacing w:after="80"/>
        <w:jc w:val="both"/>
        <w:rPr>
          <w:rFonts w:cs="Arial"/>
          <w:b/>
        </w:rPr>
      </w:pPr>
      <w:r w:rsidRPr="000327D2">
        <w:rPr>
          <w:rFonts w:cs="Arial"/>
          <w:b/>
        </w:rPr>
        <w:t>Vyjmutí z automatizovaného rozhodování včetně profilování</w:t>
      </w:r>
    </w:p>
    <w:p w14:paraId="4DCF0720" w14:textId="77777777" w:rsidR="00CB7A48" w:rsidRPr="000327D2" w:rsidRDefault="00CB7A48" w:rsidP="00CB7A48">
      <w:pPr>
        <w:spacing w:after="0"/>
        <w:jc w:val="both"/>
        <w:rPr>
          <w:rFonts w:cs="Arial"/>
        </w:rPr>
      </w:pPr>
      <w:r w:rsidRPr="000327D2">
        <w:rPr>
          <w:rFonts w:cs="Arial"/>
        </w:rPr>
        <w:t xml:space="preserve">Jako vlastník osobních údajů máte právo nebýt předmětem žádného rozhodnutí založeného výhradně na automatizovaném zpracování. Jedná se o ochranu před potenciálně nepříznivým rozhodnutím, které by mohlo být přijato bez lidského zásahu. </w:t>
      </w:r>
    </w:p>
    <w:p w14:paraId="1A51290C" w14:textId="77777777" w:rsidR="00CB7A48" w:rsidRPr="000327D2" w:rsidRDefault="00CB7A48" w:rsidP="00CB7A48">
      <w:pPr>
        <w:spacing w:after="0"/>
        <w:jc w:val="both"/>
        <w:rPr>
          <w:rFonts w:cs="Arial"/>
        </w:rPr>
      </w:pPr>
    </w:p>
    <w:p w14:paraId="36A083B5" w14:textId="77777777" w:rsidR="00CB7A48" w:rsidRPr="000327D2" w:rsidRDefault="00CB7A48" w:rsidP="00CB7A48">
      <w:pPr>
        <w:spacing w:after="0"/>
        <w:jc w:val="both"/>
        <w:rPr>
          <w:rFonts w:cs="Arial"/>
          <w:u w:val="single"/>
        </w:rPr>
      </w:pPr>
      <w:r w:rsidRPr="000327D2">
        <w:rPr>
          <w:rFonts w:cs="Arial"/>
        </w:rPr>
        <w:t>Tímto Vám potvrzujeme, že podle zákonných definic nedochází v naší společnosti k automatizovanému rozhodování včetně profilování.</w:t>
      </w:r>
    </w:p>
    <w:p w14:paraId="46E98222" w14:textId="77777777" w:rsidR="00CB7A48" w:rsidRPr="000327D2" w:rsidRDefault="00CB7A48" w:rsidP="00B4388C">
      <w:pPr>
        <w:pStyle w:val="Nadpis2"/>
        <w:numPr>
          <w:ilvl w:val="2"/>
          <w:numId w:val="24"/>
        </w:numPr>
        <w:rPr>
          <w:rFonts w:cs="Arial"/>
          <w:color w:val="auto"/>
          <w:sz w:val="22"/>
        </w:rPr>
      </w:pPr>
      <w:bookmarkStart w:id="26" w:name="_Toc80253038"/>
      <w:r w:rsidRPr="000327D2">
        <w:rPr>
          <w:rFonts w:cs="Arial"/>
          <w:color w:val="auto"/>
          <w:sz w:val="22"/>
        </w:rPr>
        <w:t>Děti-uplatnění práv nezletilých a zastoupení</w:t>
      </w:r>
      <w:bookmarkEnd w:id="26"/>
      <w:r w:rsidRPr="000327D2">
        <w:rPr>
          <w:rFonts w:cs="Arial"/>
          <w:color w:val="auto"/>
          <w:sz w:val="22"/>
        </w:rPr>
        <w:t xml:space="preserve">  </w:t>
      </w:r>
    </w:p>
    <w:p w14:paraId="073221DB" w14:textId="77777777" w:rsidR="00CB7A48" w:rsidRPr="000327D2" w:rsidRDefault="00CB7A48" w:rsidP="00CB7A48">
      <w:pPr>
        <w:spacing w:after="0"/>
        <w:jc w:val="both"/>
        <w:rPr>
          <w:rFonts w:cs="Arial"/>
        </w:rPr>
      </w:pPr>
      <w:r w:rsidRPr="000327D2">
        <w:rPr>
          <w:rFonts w:cs="Arial"/>
        </w:rPr>
        <w:t>V případě poskytování informačních služeb nezletilému je souhlas dítěte pro zpracování jeho osobních údajů považován za zákonný, dosáhlo-li dítě nejméně věku 13 let. Souhlas dítěte mladšího 13 let je nutno vyjádřit nebo schválit zákonným zástupcem (osoba s rodičovskou zodpovědností k dítěti).</w:t>
      </w:r>
    </w:p>
    <w:p w14:paraId="29497752" w14:textId="77777777" w:rsidR="00CB7A48" w:rsidRPr="000327D2" w:rsidRDefault="00CB7A48" w:rsidP="00CB7A48">
      <w:pPr>
        <w:spacing w:after="0"/>
        <w:jc w:val="both"/>
        <w:rPr>
          <w:rFonts w:cs="Arial"/>
        </w:rPr>
      </w:pPr>
    </w:p>
    <w:p w14:paraId="02735770" w14:textId="77777777" w:rsidR="00CB7A48" w:rsidRPr="000327D2" w:rsidRDefault="00CB7A48" w:rsidP="00CB7A48">
      <w:pPr>
        <w:spacing w:after="0"/>
        <w:jc w:val="both"/>
        <w:rPr>
          <w:rFonts w:cs="Arial"/>
        </w:rPr>
      </w:pPr>
      <w:r w:rsidRPr="000327D2">
        <w:rPr>
          <w:rFonts w:cs="Arial"/>
        </w:rPr>
        <w:t>Výše uvedené se nevztahuje na obecné smluvní právo členských států, například pravidla týkající se platnosti, uzavírání nebo účinků smlouvy vzhledem k dítěti.</w:t>
      </w:r>
    </w:p>
    <w:p w14:paraId="1DEE2494" w14:textId="77777777" w:rsidR="00CB7A48" w:rsidRPr="000327D2" w:rsidRDefault="00CB7A48" w:rsidP="00CB7A48">
      <w:pPr>
        <w:spacing w:after="0"/>
        <w:jc w:val="both"/>
        <w:rPr>
          <w:rFonts w:cs="Arial"/>
        </w:rPr>
      </w:pPr>
      <w:r w:rsidRPr="000327D2">
        <w:rPr>
          <w:rFonts w:cs="Arial"/>
        </w:rPr>
        <w:t xml:space="preserve"> </w:t>
      </w:r>
    </w:p>
    <w:p w14:paraId="53FE00C8" w14:textId="77777777" w:rsidR="00CB7A48" w:rsidRPr="000327D2" w:rsidRDefault="00CB7A48" w:rsidP="00B4388C">
      <w:pPr>
        <w:pStyle w:val="Nadpis2"/>
        <w:numPr>
          <w:ilvl w:val="1"/>
          <w:numId w:val="24"/>
        </w:numPr>
        <w:ind w:left="576" w:hanging="576"/>
        <w:rPr>
          <w:rFonts w:cs="Arial"/>
          <w:color w:val="auto"/>
          <w:sz w:val="22"/>
        </w:rPr>
      </w:pPr>
      <w:bookmarkStart w:id="27" w:name="_Toc80253039"/>
      <w:r w:rsidRPr="000327D2">
        <w:rPr>
          <w:rFonts w:cs="Arial"/>
          <w:color w:val="auto"/>
          <w:sz w:val="22"/>
        </w:rPr>
        <w:t>Uplatnění práv dodavatele</w:t>
      </w:r>
      <w:bookmarkEnd w:id="27"/>
    </w:p>
    <w:p w14:paraId="4F590C03" w14:textId="29EB08D6" w:rsidR="00CB7A48" w:rsidRPr="000327D2" w:rsidRDefault="04C6F949" w:rsidP="04C6F949">
      <w:pPr>
        <w:spacing w:after="0"/>
        <w:jc w:val="both"/>
        <w:rPr>
          <w:rFonts w:cs="Arial"/>
        </w:rPr>
      </w:pPr>
      <w:r w:rsidRPr="04C6F949">
        <w:rPr>
          <w:rFonts w:cs="Arial"/>
        </w:rPr>
        <w:t xml:space="preserve">Pro uplatnění práv subjektů osobních údajů dodavatele přijímáme žádosti na naší adrese Výstaviště 67, 170 00 Praha nebo nás neváhejte kontaktovat na telefonních číslech +420 273 136 947 či na elektronické adrese </w:t>
      </w:r>
      <w:hyperlink r:id="rId9">
        <w:r w:rsidRPr="04C6F949">
          <w:rPr>
            <w:rStyle w:val="Hypertextovodkaz"/>
            <w:rFonts w:cs="Arial"/>
          </w:rPr>
          <w:t>gdpr@xlab.cz</w:t>
        </w:r>
      </w:hyperlink>
    </w:p>
    <w:p w14:paraId="262EB179" w14:textId="77777777" w:rsidR="00CB7A48" w:rsidRPr="000327D2" w:rsidRDefault="00CB7A48" w:rsidP="00CB7A48">
      <w:pPr>
        <w:spacing w:after="0"/>
        <w:jc w:val="both"/>
        <w:rPr>
          <w:rFonts w:cs="Arial"/>
        </w:rPr>
      </w:pPr>
      <w:r w:rsidRPr="000327D2">
        <w:rPr>
          <w:rFonts w:cs="Arial"/>
        </w:rPr>
        <w:t xml:space="preserve">V případě, že je náš smluvní vztah založen na dohodě s Vaším zaměstnavatelem, vystupujeme v tomto vztahu v roli zpracovatele Vašich osobních údajů. Pro uplatnění Vašich práv je nutno se obrátit na Vašeho zaměstnavatele jako správce osobních údajů, který nám poskytne případné bližší informace o zpracování osobních údajů. </w:t>
      </w:r>
    </w:p>
    <w:p w14:paraId="685B3563" w14:textId="77777777" w:rsidR="00CB7A48" w:rsidRPr="000327D2" w:rsidRDefault="00CB7A48" w:rsidP="00CB7A48">
      <w:pPr>
        <w:spacing w:after="0"/>
        <w:jc w:val="both"/>
        <w:rPr>
          <w:rFonts w:cs="Arial"/>
        </w:rPr>
      </w:pPr>
    </w:p>
    <w:p w14:paraId="0E1C0D48" w14:textId="77777777" w:rsidR="00CB7A48" w:rsidRPr="000327D2" w:rsidRDefault="00CB7A48" w:rsidP="00CB7A48">
      <w:pPr>
        <w:jc w:val="both"/>
        <w:rPr>
          <w:rFonts w:cs="Arial"/>
        </w:rPr>
      </w:pPr>
      <w:r w:rsidRPr="000327D2">
        <w:rPr>
          <w:rFonts w:cs="Arial"/>
        </w:rPr>
        <w:t>Pokud jste samostatně výdělečná osoba, se kterou spolupracujeme na základně smluvního vztahu, jsme v tomto případě správci Vašich osobních údajů a lze u nás uplatnit svá práva.</w:t>
      </w:r>
    </w:p>
    <w:p w14:paraId="65362F5D" w14:textId="77777777" w:rsidR="00CB7A48" w:rsidRPr="000327D2" w:rsidRDefault="00CB7A48" w:rsidP="00CB7A48">
      <w:pPr>
        <w:spacing w:after="80"/>
        <w:jc w:val="both"/>
        <w:rPr>
          <w:rFonts w:cs="Arial"/>
          <w:b/>
        </w:rPr>
      </w:pPr>
      <w:r w:rsidRPr="000327D2">
        <w:rPr>
          <w:rFonts w:cs="Arial"/>
          <w:b/>
        </w:rPr>
        <w:t>Informace a přístup k osobním údajům</w:t>
      </w:r>
    </w:p>
    <w:p w14:paraId="6AC3E311" w14:textId="77777777" w:rsidR="00CB7A48" w:rsidRPr="000327D2" w:rsidRDefault="00CB7A48" w:rsidP="00CB7A48">
      <w:pPr>
        <w:spacing w:after="0"/>
        <w:jc w:val="both"/>
        <w:rPr>
          <w:rFonts w:cs="Arial"/>
        </w:rPr>
      </w:pPr>
      <w:r w:rsidRPr="000327D2">
        <w:rPr>
          <w:rFonts w:cs="Arial"/>
        </w:rPr>
        <w:t>V případě, že získáme Vaše osobní údaje ke zpracování přímo od Vás, jsme povinni Vám sdělit následující:</w:t>
      </w:r>
    </w:p>
    <w:p w14:paraId="77EAECAC"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totožnost a kontaktní údaje společnosti,</w:t>
      </w:r>
    </w:p>
    <w:p w14:paraId="0A867919"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účely zpracování, pro které jsou osobní údaje získány, a právní základ pro zpracování,</w:t>
      </w:r>
    </w:p>
    <w:p w14:paraId="63E07C3C"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 xml:space="preserve">oprávněné zájmy správce nebo třetí strany v případě, že jsou tyto zájmy nadřazené nad zájmy a právy subjektu údajů </w:t>
      </w:r>
    </w:p>
    <w:p w14:paraId="360B06EE"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případné příjemce osobních údajů a úmysl, předat Vaše osobní údaje do třetí země nebo mezinárodní organizaci,</w:t>
      </w:r>
    </w:p>
    <w:p w14:paraId="601598F9" w14:textId="77777777" w:rsidR="00CB7A48" w:rsidRPr="000327D2" w:rsidRDefault="00CB7A48" w:rsidP="00B4388C">
      <w:pPr>
        <w:pStyle w:val="Odstavecseseznamem"/>
        <w:numPr>
          <w:ilvl w:val="0"/>
          <w:numId w:val="11"/>
        </w:numPr>
        <w:spacing w:after="0" w:line="276" w:lineRule="auto"/>
        <w:ind w:left="360"/>
        <w:jc w:val="both"/>
        <w:rPr>
          <w:rFonts w:cs="Arial"/>
          <w:color w:val="FF0000"/>
        </w:rPr>
      </w:pPr>
      <w:r w:rsidRPr="000327D2">
        <w:rPr>
          <w:rFonts w:cs="Arial"/>
        </w:rPr>
        <w:t>dobu, po kterou budou údaje používány, příp. uloženy,</w:t>
      </w:r>
    </w:p>
    <w:p w14:paraId="379A715C"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výčet Vašich práv včetně práva podat stížnost,</w:t>
      </w:r>
    </w:p>
    <w:p w14:paraId="3AFB954A"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zda poskytnutí osobních údajů je zákonným či smluvním požadavkem, tedy kdy dochází ke zpracování dat na základě zákona a kdy na základě Vašeho souhlasu</w:t>
      </w:r>
    </w:p>
    <w:p w14:paraId="609AFA91"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skutečnost, že dochází k automatizovanému rozhodování, včetně profilování</w:t>
      </w:r>
    </w:p>
    <w:p w14:paraId="348B7FD7" w14:textId="77777777" w:rsidR="00CB7A48" w:rsidRPr="000327D2" w:rsidRDefault="00CB7A48" w:rsidP="00CB7A48">
      <w:pPr>
        <w:spacing w:after="0"/>
        <w:jc w:val="both"/>
        <w:rPr>
          <w:rFonts w:cs="Arial"/>
        </w:rPr>
      </w:pPr>
    </w:p>
    <w:p w14:paraId="66B43BE9" w14:textId="77777777" w:rsidR="00CB7A48" w:rsidRPr="000327D2" w:rsidRDefault="00CB7A48" w:rsidP="00CB7A48">
      <w:pPr>
        <w:spacing w:after="0"/>
        <w:jc w:val="both"/>
        <w:rPr>
          <w:rFonts w:cs="Arial"/>
        </w:rPr>
      </w:pPr>
      <w:r w:rsidRPr="000327D2">
        <w:rPr>
          <w:rFonts w:cs="Arial"/>
        </w:rPr>
        <w:t>V případě, že nebyly Vaše osobní údaje získány přímo od Vás, jsme povinni Vám navíc poskytnout informace, o jakou kategorii dotčených osobních údajů se jedná a zdroj, ze kterého byly data přijata.</w:t>
      </w:r>
    </w:p>
    <w:p w14:paraId="2B6B4D8F" w14:textId="77777777" w:rsidR="00CB7A48" w:rsidRPr="000327D2" w:rsidRDefault="00CB7A48" w:rsidP="00CB7A48">
      <w:pPr>
        <w:spacing w:after="0"/>
        <w:jc w:val="both"/>
        <w:rPr>
          <w:rFonts w:cs="Arial"/>
        </w:rPr>
      </w:pPr>
    </w:p>
    <w:p w14:paraId="4E8B40B6" w14:textId="77777777" w:rsidR="00CB7A48" w:rsidRPr="000327D2" w:rsidRDefault="00CB7A48" w:rsidP="00CB7A48">
      <w:pPr>
        <w:spacing w:after="0"/>
        <w:jc w:val="both"/>
        <w:rPr>
          <w:rFonts w:cs="Arial"/>
        </w:rPr>
      </w:pPr>
      <w:r w:rsidRPr="000327D2">
        <w:rPr>
          <w:rFonts w:cs="Arial"/>
        </w:rPr>
        <w:t>Jako náš dodavatel služeb, máte právo na informace a přístup k údajům, které Vám budou poskytnuty v okamžik sepsání smlouvy při sběru osobních údajů. Stejně tak Vám budou poskytnuty informace po opravě, výmazu nebo omezení zpracování osobních údajů. Ve všech a jiných případech Vám poskytneme informace nejpozději do jednoho měsíce od nastalé skutečnosti.</w:t>
      </w:r>
    </w:p>
    <w:p w14:paraId="4F3E772F" w14:textId="77777777" w:rsidR="00CB7A48" w:rsidRPr="000327D2" w:rsidRDefault="00CB7A48" w:rsidP="00CB7A48">
      <w:pPr>
        <w:spacing w:after="0"/>
        <w:jc w:val="both"/>
        <w:rPr>
          <w:rFonts w:cs="Arial"/>
        </w:rPr>
      </w:pPr>
    </w:p>
    <w:p w14:paraId="2A6F2396" w14:textId="77777777" w:rsidR="00CB7A48" w:rsidRPr="000327D2" w:rsidRDefault="00CB7A48" w:rsidP="00CB7A48">
      <w:pPr>
        <w:spacing w:after="80"/>
        <w:jc w:val="both"/>
        <w:rPr>
          <w:rFonts w:cs="Arial"/>
          <w:b/>
        </w:rPr>
      </w:pPr>
      <w:r w:rsidRPr="000327D2">
        <w:rPr>
          <w:rFonts w:cs="Arial"/>
          <w:b/>
        </w:rPr>
        <w:t>Přenositelnost</w:t>
      </w:r>
    </w:p>
    <w:p w14:paraId="04B4FF59" w14:textId="77777777" w:rsidR="00CB7A48" w:rsidRPr="000327D2" w:rsidRDefault="00CB7A48" w:rsidP="00CB7A48">
      <w:pPr>
        <w:spacing w:after="0"/>
        <w:jc w:val="both"/>
        <w:rPr>
          <w:rFonts w:cs="Arial"/>
          <w:color w:val="FF0000"/>
        </w:rPr>
      </w:pPr>
      <w:r w:rsidRPr="000327D2">
        <w:rPr>
          <w:rFonts w:cs="Arial"/>
        </w:rPr>
        <w:t xml:space="preserve">Vlastník osobních údajů má právo získat své osobní údaje, které nám poskytl, ve strukturované podobě v běžně používaném a strojově čitelném formátu. Zároveň máte, jako vlastník osobních údajů, právo na přenos těchto dat k jinému správci. Přenos osobních dat je možný pouze u osobních údajů, které jsou získány na základě souhlasu nebo smlouvy a jsou zpracovávána automatizovaně. </w:t>
      </w:r>
    </w:p>
    <w:p w14:paraId="2EB4A23F" w14:textId="77777777" w:rsidR="00CB7A48" w:rsidRPr="000327D2" w:rsidRDefault="00CB7A48" w:rsidP="00CB7A48">
      <w:pPr>
        <w:spacing w:after="0"/>
        <w:jc w:val="both"/>
        <w:rPr>
          <w:rFonts w:cs="Arial"/>
          <w:color w:val="FF0000"/>
        </w:rPr>
      </w:pPr>
    </w:p>
    <w:p w14:paraId="62C1051B" w14:textId="77777777" w:rsidR="00CB7A48" w:rsidRPr="000327D2" w:rsidRDefault="00CB7A48" w:rsidP="00CB7A48">
      <w:pPr>
        <w:spacing w:after="0"/>
        <w:jc w:val="both"/>
        <w:rPr>
          <w:rFonts w:cs="Arial"/>
        </w:rPr>
      </w:pPr>
      <w:r w:rsidRPr="000327D2">
        <w:rPr>
          <w:rFonts w:cs="Arial"/>
        </w:rPr>
        <w:t>Toto právo nelze uplatnit na zpracovaná data pro splnění úkolu prováděného ve veřejném zájmu nebo při výkonu veřejné moci, kterým je správce pověřen.</w:t>
      </w:r>
    </w:p>
    <w:p w14:paraId="21EDBBD2" w14:textId="77777777" w:rsidR="00CB7A48" w:rsidRPr="000327D2" w:rsidRDefault="00CB7A48" w:rsidP="00CB7A48">
      <w:pPr>
        <w:spacing w:after="0"/>
        <w:jc w:val="both"/>
        <w:rPr>
          <w:rFonts w:cs="Arial"/>
        </w:rPr>
      </w:pPr>
    </w:p>
    <w:p w14:paraId="384B270E" w14:textId="77777777" w:rsidR="00CB7A48" w:rsidRPr="000327D2" w:rsidRDefault="00CB7A48" w:rsidP="00CB7A48">
      <w:pPr>
        <w:spacing w:after="0"/>
        <w:jc w:val="both"/>
        <w:rPr>
          <w:rFonts w:cs="Arial"/>
        </w:rPr>
      </w:pPr>
      <w:r w:rsidRPr="000327D2">
        <w:rPr>
          <w:rFonts w:cs="Arial"/>
        </w:rPr>
        <w:t>Při přenosu dat nesmí být nepříznivě dotčena práva a svobody jiných osob.</w:t>
      </w:r>
    </w:p>
    <w:p w14:paraId="36260DAB" w14:textId="77777777" w:rsidR="00CB7A48" w:rsidRPr="000327D2" w:rsidRDefault="00CB7A48" w:rsidP="00CB7A48">
      <w:pPr>
        <w:spacing w:after="0"/>
        <w:jc w:val="both"/>
        <w:rPr>
          <w:rFonts w:cs="Arial"/>
          <w:u w:val="single"/>
        </w:rPr>
      </w:pPr>
    </w:p>
    <w:p w14:paraId="6CE71AD5" w14:textId="77777777" w:rsidR="00CB7A48" w:rsidRPr="000327D2" w:rsidRDefault="00CB7A48" w:rsidP="00CB7A48">
      <w:pPr>
        <w:spacing w:after="80"/>
        <w:jc w:val="both"/>
        <w:rPr>
          <w:rFonts w:cs="Arial"/>
          <w:b/>
        </w:rPr>
      </w:pPr>
      <w:r w:rsidRPr="000327D2">
        <w:rPr>
          <w:rFonts w:cs="Arial"/>
          <w:b/>
        </w:rPr>
        <w:t>Omezení zpracování</w:t>
      </w:r>
    </w:p>
    <w:p w14:paraId="78FD42AE" w14:textId="77777777" w:rsidR="00CB7A48" w:rsidRPr="000327D2" w:rsidRDefault="00CB7A48" w:rsidP="00CB7A48">
      <w:pPr>
        <w:spacing w:after="0"/>
        <w:jc w:val="both"/>
        <w:rPr>
          <w:rFonts w:cs="Arial"/>
        </w:rPr>
      </w:pPr>
      <w:r w:rsidRPr="000327D2">
        <w:rPr>
          <w:rFonts w:cs="Arial"/>
        </w:rPr>
        <w:t>Jako vlastník údajů máte právo na to, abychom omezili zpracování osobních údajů v případě, že:</w:t>
      </w:r>
    </w:p>
    <w:p w14:paraId="26F3FD3B"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popřete přesnost osobních údajů,</w:t>
      </w:r>
    </w:p>
    <w:p w14:paraId="79468930"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máte podezření na protiprávní zpracování osobních údajů, ale odmítáte výmaz těchto osobních údajů a místo toho žádáte o omezení jejich použití,</w:t>
      </w:r>
    </w:p>
    <w:p w14:paraId="2209DE97"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již osobní údaje nepotřebujeme pro účely zpracování, ale vy jako subjekt údajů je požadujete pro určení, výkon nebo obhajobu právních nároků,</w:t>
      </w:r>
    </w:p>
    <w:p w14:paraId="6FAD0CE9"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vznesete námitku proti zpracování – zpracování bude omezeno na dobu potřebnou k ověření, zda oprávněné důvody správce převažují nad oprávněnými důvody subjektu údajů.</w:t>
      </w:r>
    </w:p>
    <w:p w14:paraId="5CD5407A" w14:textId="77777777" w:rsidR="00CB7A48" w:rsidRPr="000327D2" w:rsidRDefault="00CB7A48" w:rsidP="00CB7A48">
      <w:pPr>
        <w:spacing w:after="0"/>
        <w:jc w:val="both"/>
        <w:rPr>
          <w:rFonts w:cs="Arial"/>
        </w:rPr>
      </w:pPr>
    </w:p>
    <w:p w14:paraId="7C176FA5" w14:textId="77777777" w:rsidR="00CB7A48" w:rsidRPr="000327D2" w:rsidRDefault="00CB7A48" w:rsidP="00CB7A48">
      <w:pPr>
        <w:spacing w:after="0"/>
        <w:jc w:val="both"/>
        <w:rPr>
          <w:rFonts w:cs="Arial"/>
        </w:rPr>
      </w:pPr>
      <w:r w:rsidRPr="000327D2">
        <w:rPr>
          <w:rFonts w:cs="Arial"/>
        </w:rPr>
        <w:t xml:space="preserve">Chceme Vás upozornit, že v případě žádosti o omezení zpracování Vašich osobních údajů může dojít k omezení naší činnosti vůči Vám a našemu smluvnímu vztahu. </w:t>
      </w:r>
    </w:p>
    <w:p w14:paraId="1AC25889" w14:textId="77777777" w:rsidR="00CB7A48" w:rsidRDefault="00CB7A48" w:rsidP="00CA6F62">
      <w:pPr>
        <w:spacing w:after="80"/>
        <w:ind w:firstLine="0"/>
        <w:jc w:val="both"/>
        <w:rPr>
          <w:rFonts w:cs="Arial"/>
          <w:b/>
        </w:rPr>
      </w:pPr>
    </w:p>
    <w:p w14:paraId="2CCB52A4" w14:textId="77777777" w:rsidR="00CB7A48" w:rsidRPr="000327D2" w:rsidRDefault="00CB7A48" w:rsidP="00CB7A48">
      <w:pPr>
        <w:spacing w:after="80"/>
        <w:jc w:val="both"/>
        <w:rPr>
          <w:rFonts w:cs="Arial"/>
          <w:b/>
        </w:rPr>
      </w:pPr>
      <w:r w:rsidRPr="000327D2">
        <w:rPr>
          <w:rFonts w:cs="Arial"/>
          <w:b/>
        </w:rPr>
        <w:t>Oprava a výmaz osobních dat</w:t>
      </w:r>
    </w:p>
    <w:p w14:paraId="0F2E3360" w14:textId="77777777" w:rsidR="00CB7A48" w:rsidRPr="000327D2" w:rsidRDefault="00CB7A48" w:rsidP="00CB7A48">
      <w:pPr>
        <w:spacing w:after="0"/>
        <w:jc w:val="both"/>
        <w:rPr>
          <w:rFonts w:cs="Arial"/>
        </w:rPr>
      </w:pPr>
      <w:r w:rsidRPr="000327D2">
        <w:rPr>
          <w:rFonts w:cs="Arial"/>
        </w:rPr>
        <w:t>Jako subjekt údajů máte právo na opravu nepřesných či neaktuálních osobních údajů, které se Vás týkají.</w:t>
      </w:r>
    </w:p>
    <w:p w14:paraId="7A759C86" w14:textId="77777777" w:rsidR="00CB7A48" w:rsidRPr="000327D2" w:rsidRDefault="00CB7A48" w:rsidP="00CB7A48">
      <w:pPr>
        <w:spacing w:after="0"/>
        <w:jc w:val="both"/>
        <w:rPr>
          <w:rFonts w:cs="Arial"/>
          <w:color w:val="FF0000"/>
        </w:rPr>
      </w:pPr>
    </w:p>
    <w:p w14:paraId="0D02B8CB" w14:textId="77777777" w:rsidR="00CB7A48" w:rsidRPr="000327D2" w:rsidRDefault="00CB7A48" w:rsidP="00CB7A48">
      <w:pPr>
        <w:spacing w:after="0"/>
        <w:jc w:val="both"/>
        <w:rPr>
          <w:rFonts w:cs="Arial"/>
        </w:rPr>
      </w:pPr>
      <w:r w:rsidRPr="000327D2">
        <w:rPr>
          <w:rFonts w:cs="Arial"/>
        </w:rPr>
        <w:t>Opravu Vašich osobních údajů máte možnost provést zasláním žádosti na naše kontaktní údaje.</w:t>
      </w:r>
    </w:p>
    <w:p w14:paraId="3C77FDD1" w14:textId="77777777" w:rsidR="00CB7A48" w:rsidRPr="000327D2" w:rsidRDefault="00CB7A48" w:rsidP="00CB7A48">
      <w:pPr>
        <w:spacing w:after="0"/>
        <w:jc w:val="both"/>
        <w:rPr>
          <w:rFonts w:cs="Arial"/>
        </w:rPr>
      </w:pPr>
    </w:p>
    <w:p w14:paraId="62510BFF" w14:textId="77777777" w:rsidR="00CB7A48" w:rsidRPr="000327D2" w:rsidRDefault="00CB7A48" w:rsidP="00CB7A48">
      <w:pPr>
        <w:spacing w:after="0"/>
        <w:jc w:val="both"/>
        <w:rPr>
          <w:rFonts w:cs="Arial"/>
        </w:rPr>
      </w:pPr>
      <w:r w:rsidRPr="000327D2">
        <w:rPr>
          <w:rFonts w:cs="Arial"/>
        </w:rPr>
        <w:t>Právo na výmaz neboli právo být zapomenut máte možnost uplatnit v případě, že:</w:t>
      </w:r>
    </w:p>
    <w:p w14:paraId="5A462401"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osobní údaje již nejsou potřebné pro účel, pro který byly shromážděny a zpracovávány,</w:t>
      </w:r>
    </w:p>
    <w:p w14:paraId="4FE0298E"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odvoláte souhlas, na jehož základě údaje zpracováváme, a neexistuje další právní důvod pro zpracování,</w:t>
      </w:r>
    </w:p>
    <w:p w14:paraId="65A71BB4"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jsou osobní údaje zpracovány protiprávně,</w:t>
      </w:r>
    </w:p>
    <w:p w14:paraId="56DEB08A"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osobní údaje byly shromážděny za podmínek udělení souhlasu dítěte v souvislosti se službami informační společnosti</w:t>
      </w:r>
    </w:p>
    <w:p w14:paraId="38278A68" w14:textId="77777777" w:rsidR="00CB7A48" w:rsidRPr="000327D2" w:rsidRDefault="00CB7A48" w:rsidP="00CB7A48">
      <w:pPr>
        <w:spacing w:after="0"/>
        <w:jc w:val="both"/>
        <w:rPr>
          <w:rFonts w:cs="Arial"/>
        </w:rPr>
      </w:pPr>
    </w:p>
    <w:p w14:paraId="5FF57D50" w14:textId="77777777" w:rsidR="00CB7A48" w:rsidRPr="000327D2" w:rsidRDefault="00CB7A48" w:rsidP="00CB7A48">
      <w:pPr>
        <w:spacing w:after="0"/>
        <w:jc w:val="both"/>
        <w:rPr>
          <w:rFonts w:cs="Arial"/>
        </w:rPr>
      </w:pPr>
      <w:r w:rsidRPr="000327D2">
        <w:rPr>
          <w:rFonts w:cs="Arial"/>
        </w:rPr>
        <w:t>V případě, že dojde k uplatnění práva na výmaz osobních údajů, které byly námi zveřejněny či předány třetím stranám, přijímáme potřebné kroky ke kontaktování všech příjemců Vašich osobních údajů a sdělení, aby vymazali veškeré odkazy.</w:t>
      </w:r>
    </w:p>
    <w:p w14:paraId="67D5557B" w14:textId="77777777" w:rsidR="00CB7A48" w:rsidRPr="000327D2" w:rsidRDefault="00CB7A48" w:rsidP="00CB7A48">
      <w:pPr>
        <w:spacing w:after="0"/>
        <w:jc w:val="both"/>
        <w:rPr>
          <w:rFonts w:cs="Arial"/>
        </w:rPr>
      </w:pPr>
    </w:p>
    <w:p w14:paraId="7E3D2D57" w14:textId="77777777" w:rsidR="00CB7A48" w:rsidRPr="000327D2" w:rsidRDefault="00CB7A48" w:rsidP="00CB7A48">
      <w:pPr>
        <w:spacing w:after="0"/>
        <w:jc w:val="both"/>
        <w:rPr>
          <w:rFonts w:cs="Arial"/>
          <w:u w:val="single"/>
        </w:rPr>
      </w:pPr>
      <w:r w:rsidRPr="000327D2">
        <w:rPr>
          <w:rFonts w:cs="Arial"/>
        </w:rPr>
        <w:t>Vaše právo na výmaz lze uplatnit až po uplynutí stanovené lhůty pro určení, výkon nebo obhajobu právních nároků.</w:t>
      </w:r>
    </w:p>
    <w:p w14:paraId="0C0164C2" w14:textId="77777777" w:rsidR="00CB7A48" w:rsidRPr="000327D2" w:rsidRDefault="00CB7A48" w:rsidP="00CB7A48">
      <w:pPr>
        <w:spacing w:after="0"/>
        <w:jc w:val="both"/>
        <w:rPr>
          <w:rFonts w:cs="Arial"/>
          <w:u w:val="single"/>
        </w:rPr>
      </w:pPr>
    </w:p>
    <w:p w14:paraId="2C832D96" w14:textId="77777777" w:rsidR="00CB7A48" w:rsidRPr="000327D2" w:rsidRDefault="00CB7A48" w:rsidP="00CB7A48">
      <w:pPr>
        <w:spacing w:after="80"/>
        <w:jc w:val="both"/>
        <w:rPr>
          <w:rFonts w:cs="Arial"/>
          <w:b/>
        </w:rPr>
      </w:pPr>
      <w:r w:rsidRPr="000327D2">
        <w:rPr>
          <w:rFonts w:cs="Arial"/>
          <w:b/>
        </w:rPr>
        <w:t>Informace ohledně opravy nebo výmazu osobních údajů nebo omezení zpracování</w:t>
      </w:r>
    </w:p>
    <w:p w14:paraId="3F78956E" w14:textId="77777777" w:rsidR="00CB7A48" w:rsidRPr="000327D2" w:rsidRDefault="00CB7A48" w:rsidP="00CB7A48">
      <w:pPr>
        <w:spacing w:after="0"/>
        <w:jc w:val="both"/>
        <w:rPr>
          <w:rFonts w:cs="Arial"/>
        </w:rPr>
      </w:pPr>
      <w:r w:rsidRPr="000327D2">
        <w:rPr>
          <w:rFonts w:cs="Arial"/>
        </w:rPr>
        <w:t xml:space="preserve">Vždy, pokud to jako vlastník údajů požadujete, Vás budeme informovat o příjemcích Vašich osobních údajů ve chvíli, kdy jim byly Vaše údaje zpřístupněny. </w:t>
      </w:r>
    </w:p>
    <w:p w14:paraId="100970CF" w14:textId="77777777" w:rsidR="00CB7A48" w:rsidRPr="000327D2" w:rsidRDefault="00CB7A48" w:rsidP="00CB7A48">
      <w:pPr>
        <w:spacing w:after="0"/>
        <w:jc w:val="both"/>
        <w:rPr>
          <w:rFonts w:cs="Arial"/>
        </w:rPr>
      </w:pPr>
    </w:p>
    <w:p w14:paraId="5539727D" w14:textId="77777777" w:rsidR="00CB7A48" w:rsidRPr="000327D2" w:rsidRDefault="00CB7A48" w:rsidP="00CB7A48">
      <w:pPr>
        <w:spacing w:after="80"/>
        <w:jc w:val="both"/>
        <w:rPr>
          <w:rFonts w:cs="Arial"/>
          <w:b/>
        </w:rPr>
      </w:pPr>
      <w:r w:rsidRPr="000327D2">
        <w:rPr>
          <w:rFonts w:cs="Arial"/>
          <w:b/>
        </w:rPr>
        <w:lastRenderedPageBreak/>
        <w:t>Právo vznést námitku</w:t>
      </w:r>
    </w:p>
    <w:p w14:paraId="17EA1595" w14:textId="77777777" w:rsidR="00CB7A48" w:rsidRPr="000327D2" w:rsidRDefault="00CB7A48" w:rsidP="00CB7A48">
      <w:pPr>
        <w:spacing w:after="0"/>
        <w:jc w:val="both"/>
        <w:rPr>
          <w:rFonts w:cs="Arial"/>
        </w:rPr>
      </w:pPr>
      <w:r w:rsidRPr="000327D2">
        <w:rPr>
          <w:rFonts w:cs="Arial"/>
        </w:rPr>
        <w:t xml:space="preserve">Právo vznést námitku můžete pouze v určitých specifických případech, a </w:t>
      </w:r>
      <w:proofErr w:type="gramStart"/>
      <w:r w:rsidRPr="000327D2">
        <w:rPr>
          <w:rFonts w:cs="Arial"/>
        </w:rPr>
        <w:t>to</w:t>
      </w:r>
      <w:proofErr w:type="gramEnd"/>
      <w:r w:rsidRPr="000327D2">
        <w:rPr>
          <w:rFonts w:cs="Arial"/>
        </w:rPr>
        <w:t xml:space="preserve"> pokud jde o:</w:t>
      </w:r>
    </w:p>
    <w:p w14:paraId="0A4AA563"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osobních údajů, které je nezbytné pro splnění úkolu prováděného ve veřejném zájmu nebo při výkonu veřejné moci anebo pro účely našich oprávněných zájmů či zájmy třetí strany (vč. profilování),</w:t>
      </w:r>
    </w:p>
    <w:p w14:paraId="6CB7798A"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V případě, že vznesete námitku s relevantními důvody, sdělíme Vám důvody pro zpracování. Pokud nebudou naše důvody převažovat nad Vašimi zájmy a právy, nebo se nebude jednat o důvod určení, výkon nebo obhajobu právních nároků, bude zpracování osobních údajů přerušeno.</w:t>
      </w:r>
    </w:p>
    <w:p w14:paraId="55BE9446"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pro účely přímého marketingu (vč. profilování),</w:t>
      </w:r>
    </w:p>
    <w:p w14:paraId="0B4B2610"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V případě, že vznesete námitku a nepřejete si, aby Vaše údaje byly dále zpracovávány pro tento účel, není potřeba uvádět důvody pro ukončení. Po obdržení námitky přestáváme Vaše údaje pro tento účel používat. Pokud však příslušné údaje zpracováváme rovněž pro jiný účel na základě jiného právního základu, takové zpracování není námitkou dotčeno.</w:t>
      </w:r>
    </w:p>
    <w:p w14:paraId="5CFFE51D"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pro účely vědeckého či historického výzkumu nebo pro statistické účely.</w:t>
      </w:r>
    </w:p>
    <w:p w14:paraId="6005774E"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 xml:space="preserve">V případě, že vznesete námitku s relevantními důvody, sdělíme Vám důvody pro zpracování. Právo lze uplatnit, pouze pokud se nejedná o zpracování pro splnění úkolu prováděného ve veřejném zájmu. </w:t>
      </w:r>
    </w:p>
    <w:p w14:paraId="4CBEC925" w14:textId="77777777" w:rsidR="00CB7A48" w:rsidRPr="000327D2" w:rsidRDefault="00CB7A48" w:rsidP="00CB7A48">
      <w:pPr>
        <w:spacing w:after="0"/>
        <w:jc w:val="both"/>
        <w:rPr>
          <w:rFonts w:cs="Arial"/>
        </w:rPr>
      </w:pPr>
    </w:p>
    <w:p w14:paraId="4E377A2A" w14:textId="77777777" w:rsidR="00CB7A48" w:rsidRPr="000327D2" w:rsidRDefault="00CB7A48" w:rsidP="00CB7A48">
      <w:pPr>
        <w:spacing w:after="0"/>
        <w:jc w:val="both"/>
        <w:rPr>
          <w:rFonts w:cs="Arial"/>
        </w:rPr>
      </w:pPr>
      <w:r w:rsidRPr="000327D2">
        <w:rPr>
          <w:rFonts w:cs="Arial"/>
        </w:rPr>
        <w:t>Na právo vznést námitku (kromě posledního účelu zpracování) Vás výslovně upozorníme nejpozději v okamžiku první komunikace, a to zřetelně a odděleně od ostatních informací.</w:t>
      </w:r>
    </w:p>
    <w:p w14:paraId="41568269" w14:textId="77777777" w:rsidR="00CB7A48" w:rsidRPr="000327D2" w:rsidRDefault="00CB7A48" w:rsidP="00CB7A48">
      <w:pPr>
        <w:spacing w:after="0"/>
        <w:jc w:val="both"/>
        <w:rPr>
          <w:rFonts w:cs="Arial"/>
        </w:rPr>
      </w:pPr>
    </w:p>
    <w:p w14:paraId="2ED5D83A" w14:textId="77777777" w:rsidR="00CB7A48" w:rsidRPr="000327D2" w:rsidRDefault="00CB7A48" w:rsidP="00CB7A48">
      <w:pPr>
        <w:spacing w:after="80"/>
        <w:jc w:val="both"/>
        <w:rPr>
          <w:rFonts w:cs="Arial"/>
          <w:b/>
        </w:rPr>
      </w:pPr>
      <w:r w:rsidRPr="000327D2">
        <w:rPr>
          <w:rFonts w:cs="Arial"/>
          <w:b/>
        </w:rPr>
        <w:t>Vyjmutí z automatizovaného rozhodování včetně profilování</w:t>
      </w:r>
    </w:p>
    <w:p w14:paraId="5CD4F9FE" w14:textId="77777777" w:rsidR="00CB7A48" w:rsidRPr="000327D2" w:rsidRDefault="00CB7A48" w:rsidP="00CB7A48">
      <w:pPr>
        <w:spacing w:after="0"/>
        <w:jc w:val="both"/>
        <w:rPr>
          <w:rFonts w:cs="Arial"/>
        </w:rPr>
      </w:pPr>
      <w:r w:rsidRPr="000327D2">
        <w:rPr>
          <w:rFonts w:cs="Arial"/>
        </w:rPr>
        <w:t xml:space="preserve">Jako vlastník osobních údajů máte právo nebýt předmětem žádného rozhodnutí založeného výhradně na automatizovaném zpracování. Jedná se o ochranu před potenciálně nepříznivým rozhodnutím, které by mohlo být přijato bez lidského zásahu. </w:t>
      </w:r>
    </w:p>
    <w:p w14:paraId="718765B4" w14:textId="77777777" w:rsidR="00CB7A48" w:rsidRPr="000327D2" w:rsidRDefault="00CB7A48" w:rsidP="00CB7A48">
      <w:pPr>
        <w:spacing w:after="0"/>
        <w:jc w:val="both"/>
        <w:rPr>
          <w:rFonts w:cs="Arial"/>
        </w:rPr>
      </w:pPr>
    </w:p>
    <w:p w14:paraId="7255A1D3" w14:textId="77777777" w:rsidR="00CB7A48" w:rsidRPr="000327D2" w:rsidRDefault="00CB7A48" w:rsidP="00CB7A48">
      <w:pPr>
        <w:spacing w:after="0"/>
        <w:jc w:val="both"/>
        <w:rPr>
          <w:rFonts w:cs="Arial"/>
        </w:rPr>
      </w:pPr>
      <w:r w:rsidRPr="000327D2">
        <w:rPr>
          <w:rFonts w:cs="Arial"/>
        </w:rPr>
        <w:t>Tímto Vám potvrzujeme, že podle zákonných definic nedochází v naší společnosti k automatizovanému rozhodování včetně profilování.</w:t>
      </w:r>
    </w:p>
    <w:p w14:paraId="5A2E0A2C" w14:textId="77777777" w:rsidR="00CB7A48" w:rsidRPr="000327D2" w:rsidRDefault="00CB7A48" w:rsidP="00B4388C">
      <w:pPr>
        <w:pStyle w:val="Nadpis2"/>
        <w:numPr>
          <w:ilvl w:val="1"/>
          <w:numId w:val="24"/>
        </w:numPr>
        <w:ind w:left="576" w:hanging="576"/>
        <w:rPr>
          <w:rFonts w:cs="Arial"/>
          <w:color w:val="auto"/>
          <w:sz w:val="22"/>
        </w:rPr>
      </w:pPr>
      <w:r w:rsidRPr="000327D2">
        <w:rPr>
          <w:rFonts w:cs="Arial"/>
          <w:color w:val="auto"/>
          <w:sz w:val="22"/>
        </w:rPr>
        <w:t xml:space="preserve"> </w:t>
      </w:r>
      <w:bookmarkStart w:id="28" w:name="_Toc80253040"/>
      <w:r w:rsidRPr="000327D2">
        <w:rPr>
          <w:rFonts w:cs="Arial"/>
          <w:color w:val="auto"/>
          <w:sz w:val="22"/>
        </w:rPr>
        <w:t>Uplatnění práv zaměstnanců či uchazečů o zaměstnání</w:t>
      </w:r>
      <w:bookmarkEnd w:id="28"/>
    </w:p>
    <w:p w14:paraId="334910D4" w14:textId="31E0CE8E" w:rsidR="00CB7A48" w:rsidRPr="000327D2" w:rsidRDefault="04C6F949" w:rsidP="04C6F949">
      <w:pPr>
        <w:spacing w:after="0"/>
        <w:jc w:val="both"/>
        <w:rPr>
          <w:rFonts w:cs="Arial"/>
        </w:rPr>
      </w:pPr>
      <w:r w:rsidRPr="04C6F949">
        <w:rPr>
          <w:rFonts w:cs="Arial"/>
        </w:rPr>
        <w:t xml:space="preserve">Pro uplatnění práv subjektů osobních údajů přijímáme žádosti na naší adrese Výstaviště 67, 170 00 Praha nebo nás neváhejte kontaktovat na telefonních číslech +420 273 136 947 či na elektronické adrese </w:t>
      </w:r>
      <w:hyperlink r:id="rId10">
        <w:r w:rsidRPr="04C6F949">
          <w:rPr>
            <w:rStyle w:val="Hypertextovodkaz"/>
            <w:rFonts w:cs="Arial"/>
          </w:rPr>
          <w:t>gdpr@xlab.cz</w:t>
        </w:r>
      </w:hyperlink>
    </w:p>
    <w:p w14:paraId="15175C80" w14:textId="77777777" w:rsidR="00CB7A48" w:rsidRPr="000327D2" w:rsidRDefault="00CB7A48" w:rsidP="00CB7A48">
      <w:pPr>
        <w:spacing w:after="0"/>
        <w:jc w:val="both"/>
        <w:rPr>
          <w:rFonts w:cs="Arial"/>
          <w:sz w:val="21"/>
          <w:szCs w:val="21"/>
          <w:shd w:val="clear" w:color="auto" w:fill="FFFFFF"/>
        </w:rPr>
      </w:pPr>
    </w:p>
    <w:p w14:paraId="3C4458EA" w14:textId="77777777" w:rsidR="00CB7A48" w:rsidRPr="000327D2" w:rsidRDefault="00CB7A48" w:rsidP="00CB7A48">
      <w:pPr>
        <w:spacing w:after="0"/>
        <w:jc w:val="both"/>
        <w:rPr>
          <w:rFonts w:cs="Arial"/>
          <w:szCs w:val="20"/>
        </w:rPr>
      </w:pPr>
      <w:r w:rsidRPr="000327D2">
        <w:rPr>
          <w:rFonts w:cs="Arial"/>
          <w:szCs w:val="20"/>
        </w:rPr>
        <w:t>V případě, že se stanete naším zaměstnancem, dochází ke sběru dat třetích osob. Třetí osobou jsou myšleni rodinní příslušníci, například údaje Vašich dětí pro uplatnění daňových úlev, údaje kontaktní osoby a další.</w:t>
      </w:r>
    </w:p>
    <w:p w14:paraId="2513EE9D" w14:textId="77777777" w:rsidR="00CB7A48" w:rsidRPr="000327D2" w:rsidRDefault="00CB7A48" w:rsidP="00CB7A48">
      <w:pPr>
        <w:spacing w:after="0"/>
        <w:jc w:val="both"/>
        <w:rPr>
          <w:rFonts w:cs="Arial"/>
          <w:szCs w:val="20"/>
        </w:rPr>
      </w:pPr>
    </w:p>
    <w:p w14:paraId="08B5BC34" w14:textId="77777777" w:rsidR="00CB7A48" w:rsidRPr="000327D2" w:rsidRDefault="00CB7A48" w:rsidP="00CB7A48">
      <w:pPr>
        <w:spacing w:after="80"/>
        <w:jc w:val="both"/>
        <w:rPr>
          <w:rFonts w:cs="Arial"/>
          <w:b/>
        </w:rPr>
      </w:pPr>
      <w:r w:rsidRPr="000327D2">
        <w:rPr>
          <w:rFonts w:cs="Arial"/>
          <w:b/>
        </w:rPr>
        <w:t>Informace a přístup k osobním údajům</w:t>
      </w:r>
    </w:p>
    <w:p w14:paraId="3F01CF16" w14:textId="77777777" w:rsidR="00CB7A48" w:rsidRPr="000327D2" w:rsidRDefault="00CB7A48" w:rsidP="00CB7A48">
      <w:pPr>
        <w:spacing w:after="0"/>
        <w:jc w:val="both"/>
        <w:rPr>
          <w:rFonts w:cs="Arial"/>
        </w:rPr>
      </w:pPr>
      <w:r w:rsidRPr="000327D2">
        <w:rPr>
          <w:rFonts w:cs="Arial"/>
        </w:rPr>
        <w:t>V případě, že získáme Vaše osobní údaje ke zpracování přímo od Vás, jsme povinni Vám sdělit následující:</w:t>
      </w:r>
    </w:p>
    <w:p w14:paraId="437261AC"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totožnost a kontaktní údaje společnosti,</w:t>
      </w:r>
    </w:p>
    <w:p w14:paraId="1619E5CB"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účely zpracování, pro které jsou osobní údaje získány, a právní základ pro zpracování,</w:t>
      </w:r>
    </w:p>
    <w:p w14:paraId="7A915C35"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oprávněné zájmy správce nebo třetí strany v případě, že jsou tyto zájmy nadřazené nad zájmy a právy subjektu údajů,</w:t>
      </w:r>
    </w:p>
    <w:p w14:paraId="358B57B0"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případné příjemce osobních údajů a úmysl, předat Vaše osobní údaje do třetí země nebo mezinárodní organizaci,</w:t>
      </w:r>
    </w:p>
    <w:p w14:paraId="3DAFCD49" w14:textId="77777777" w:rsidR="00CB7A48" w:rsidRPr="000327D2" w:rsidRDefault="00CB7A48" w:rsidP="00B4388C">
      <w:pPr>
        <w:pStyle w:val="Odstavecseseznamem"/>
        <w:numPr>
          <w:ilvl w:val="0"/>
          <w:numId w:val="11"/>
        </w:numPr>
        <w:spacing w:after="0" w:line="276" w:lineRule="auto"/>
        <w:ind w:left="360"/>
        <w:jc w:val="both"/>
        <w:rPr>
          <w:rFonts w:cs="Arial"/>
          <w:color w:val="FF0000"/>
        </w:rPr>
      </w:pPr>
      <w:r w:rsidRPr="000327D2">
        <w:rPr>
          <w:rFonts w:cs="Arial"/>
        </w:rPr>
        <w:t>dobu, po kterou budou údaje používány, příp. uloženy,</w:t>
      </w:r>
    </w:p>
    <w:p w14:paraId="1C6334E6"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výčet Vašich práv včetně práva podat stížnost,</w:t>
      </w:r>
    </w:p>
    <w:p w14:paraId="24F12B0E"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zda poskytnutí osobních údajů je zákonným či smluvním požadavkem,</w:t>
      </w:r>
    </w:p>
    <w:p w14:paraId="530D8736" w14:textId="77777777" w:rsidR="00CB7A48" w:rsidRPr="000327D2" w:rsidRDefault="00CB7A48" w:rsidP="00B4388C">
      <w:pPr>
        <w:pStyle w:val="Odstavecseseznamem"/>
        <w:numPr>
          <w:ilvl w:val="0"/>
          <w:numId w:val="11"/>
        </w:numPr>
        <w:spacing w:after="0" w:line="276" w:lineRule="auto"/>
        <w:ind w:left="360"/>
        <w:jc w:val="both"/>
        <w:rPr>
          <w:rFonts w:cs="Arial"/>
        </w:rPr>
      </w:pPr>
      <w:r w:rsidRPr="000327D2">
        <w:rPr>
          <w:rFonts w:cs="Arial"/>
        </w:rPr>
        <w:t>skutečnost, že dochází k automatizovanému rozhodování, včetně profilování.</w:t>
      </w:r>
    </w:p>
    <w:p w14:paraId="4908F543" w14:textId="77777777" w:rsidR="00CB7A48" w:rsidRPr="000327D2" w:rsidRDefault="00CB7A48" w:rsidP="00CB7A48">
      <w:pPr>
        <w:spacing w:after="0"/>
        <w:jc w:val="both"/>
        <w:rPr>
          <w:rFonts w:cs="Arial"/>
        </w:rPr>
      </w:pPr>
    </w:p>
    <w:p w14:paraId="77B5F297" w14:textId="77777777" w:rsidR="00CB7A48" w:rsidRPr="000327D2" w:rsidRDefault="00CB7A48" w:rsidP="00CB7A48">
      <w:pPr>
        <w:spacing w:after="0"/>
        <w:jc w:val="both"/>
        <w:rPr>
          <w:rFonts w:cs="Arial"/>
        </w:rPr>
      </w:pPr>
      <w:r w:rsidRPr="000327D2">
        <w:rPr>
          <w:rFonts w:cs="Arial"/>
        </w:rPr>
        <w:t>V případě, že nebyly Vaše osobní údaje získány přímo od Vás, jsme povinni Vám navíc poskytnout informace, o jakou kategorii dotčených osobních údajů se jedná a zdroj, ze kterého byly data přijata.</w:t>
      </w:r>
    </w:p>
    <w:p w14:paraId="1A28703C" w14:textId="77777777" w:rsidR="00CB7A48" w:rsidRPr="000327D2" w:rsidRDefault="00CB7A48" w:rsidP="00CB7A48">
      <w:pPr>
        <w:spacing w:after="0"/>
        <w:jc w:val="both"/>
        <w:rPr>
          <w:rFonts w:cs="Arial"/>
        </w:rPr>
      </w:pPr>
    </w:p>
    <w:p w14:paraId="1C667E7F" w14:textId="77777777" w:rsidR="00CB7A48" w:rsidRPr="000327D2" w:rsidRDefault="00CB7A48" w:rsidP="00CB7A48">
      <w:pPr>
        <w:spacing w:after="0"/>
        <w:jc w:val="both"/>
        <w:rPr>
          <w:rFonts w:cs="Arial"/>
        </w:rPr>
      </w:pPr>
      <w:r w:rsidRPr="000327D2">
        <w:rPr>
          <w:rFonts w:cs="Arial"/>
        </w:rPr>
        <w:t xml:space="preserve">Jako náš stálý zaměstnanec máte právo na informace a přístup k těmto údajům, které Vám budou poskytnuty v okamžik platnosti pracovní smlouvy. </w:t>
      </w:r>
    </w:p>
    <w:p w14:paraId="230F99AB" w14:textId="77777777" w:rsidR="00CB7A48" w:rsidRPr="000327D2" w:rsidRDefault="00CB7A48" w:rsidP="00CB7A48">
      <w:pPr>
        <w:spacing w:after="0"/>
        <w:jc w:val="both"/>
        <w:rPr>
          <w:rFonts w:cs="Arial"/>
        </w:rPr>
      </w:pPr>
    </w:p>
    <w:p w14:paraId="2886EC32" w14:textId="77777777" w:rsidR="00CB7A48" w:rsidRPr="000327D2" w:rsidRDefault="00CB7A48" w:rsidP="00CB7A48">
      <w:pPr>
        <w:spacing w:after="0"/>
        <w:jc w:val="both"/>
        <w:rPr>
          <w:rFonts w:cs="Arial"/>
        </w:rPr>
      </w:pPr>
      <w:r w:rsidRPr="000327D2">
        <w:rPr>
          <w:rFonts w:cs="Arial"/>
        </w:rPr>
        <w:lastRenderedPageBreak/>
        <w:t xml:space="preserve">Pokud Vás evidujeme pouze v roli uchazeče o zaměstnání, Vaše data nejsou po vypršení zájmu o zaměstnání dále zpracovávána jako strukturovaná data (jste systémově nedohledatelná osoba). Vaše osobní údaje a informace o Vás jsou uložené na pracovních portálech, skrze které jste odpovídal/a na naší pracovní nabídku, pouze po určitou dobu. </w:t>
      </w:r>
    </w:p>
    <w:p w14:paraId="06F15853" w14:textId="77777777" w:rsidR="00CB7A48" w:rsidRPr="000327D2" w:rsidRDefault="00CB7A48" w:rsidP="00CA6F62">
      <w:pPr>
        <w:spacing w:after="0"/>
        <w:ind w:firstLine="0"/>
        <w:jc w:val="both"/>
        <w:rPr>
          <w:rFonts w:cs="Arial"/>
        </w:rPr>
      </w:pPr>
    </w:p>
    <w:p w14:paraId="73D62451" w14:textId="77777777" w:rsidR="00CB7A48" w:rsidRPr="000327D2" w:rsidRDefault="00CB7A48" w:rsidP="00CB7A48">
      <w:pPr>
        <w:spacing w:after="80"/>
        <w:jc w:val="both"/>
        <w:rPr>
          <w:rFonts w:cs="Arial"/>
          <w:b/>
        </w:rPr>
      </w:pPr>
      <w:r w:rsidRPr="000327D2">
        <w:rPr>
          <w:rFonts w:cs="Arial"/>
          <w:b/>
        </w:rPr>
        <w:t>Přenositelnost</w:t>
      </w:r>
    </w:p>
    <w:p w14:paraId="793C3228" w14:textId="77777777" w:rsidR="00CB7A48" w:rsidRPr="000327D2" w:rsidRDefault="00CB7A48" w:rsidP="00CB7A48">
      <w:pPr>
        <w:spacing w:after="0"/>
        <w:jc w:val="both"/>
        <w:rPr>
          <w:rFonts w:cs="Arial"/>
          <w:color w:val="FF0000"/>
        </w:rPr>
      </w:pPr>
      <w:r w:rsidRPr="000327D2">
        <w:rPr>
          <w:rFonts w:cs="Arial"/>
        </w:rPr>
        <w:t xml:space="preserve">Vlastník osobních údajů má právo získat své osobní údaje, které nám poskytl, ve strukturované podobě v běžně používaném a strojově čitelném formátu. Zároveň máte, jako vlastník osobních údajů, právo na přenos těchto dat k jinému správci. Přenos osobních dat je možný pouze u osobních údajů, které jsou získány na základě souhlasu nebo smlouvy a jsou zpracovávána automatizovaně. </w:t>
      </w:r>
    </w:p>
    <w:p w14:paraId="155D16C1" w14:textId="77777777" w:rsidR="00CB7A48" w:rsidRPr="000327D2" w:rsidRDefault="00CB7A48" w:rsidP="00CB7A48">
      <w:pPr>
        <w:spacing w:after="0"/>
        <w:jc w:val="both"/>
        <w:rPr>
          <w:rFonts w:cs="Arial"/>
        </w:rPr>
      </w:pPr>
    </w:p>
    <w:p w14:paraId="2F3EA515" w14:textId="77777777" w:rsidR="00CB7A48" w:rsidRPr="000327D2" w:rsidRDefault="00CB7A48" w:rsidP="00CB7A48">
      <w:pPr>
        <w:spacing w:after="0"/>
        <w:jc w:val="both"/>
        <w:rPr>
          <w:rFonts w:cs="Arial"/>
        </w:rPr>
      </w:pPr>
      <w:r w:rsidRPr="000327D2">
        <w:rPr>
          <w:rFonts w:cs="Arial"/>
        </w:rPr>
        <w:t>Toto právo nelze uplatnit na zpracovaná data pro splnění úkolu prováděného ve veřejném zájmu nebo při výkonu veřejné moci, kterým je správce pověřen.</w:t>
      </w:r>
    </w:p>
    <w:p w14:paraId="114FEE99" w14:textId="77777777" w:rsidR="00CB7A48" w:rsidRPr="000327D2" w:rsidRDefault="00CB7A48" w:rsidP="00CB7A48">
      <w:pPr>
        <w:spacing w:after="0"/>
        <w:jc w:val="both"/>
        <w:rPr>
          <w:rFonts w:cs="Arial"/>
        </w:rPr>
      </w:pPr>
    </w:p>
    <w:p w14:paraId="42812080" w14:textId="77777777" w:rsidR="00CB7A48" w:rsidRPr="000327D2" w:rsidRDefault="00CB7A48" w:rsidP="00CB7A48">
      <w:pPr>
        <w:spacing w:after="0"/>
        <w:jc w:val="both"/>
        <w:rPr>
          <w:rFonts w:cs="Arial"/>
        </w:rPr>
      </w:pPr>
      <w:r w:rsidRPr="000327D2">
        <w:rPr>
          <w:rFonts w:cs="Arial"/>
        </w:rPr>
        <w:t>Při přenosu dat nesmí být nepříznivě dotčena práva a svobody jiných osob.</w:t>
      </w:r>
    </w:p>
    <w:p w14:paraId="6EC89BD3" w14:textId="77777777" w:rsidR="00CB7A48" w:rsidRPr="000327D2" w:rsidRDefault="00CB7A48" w:rsidP="00CB7A48">
      <w:pPr>
        <w:spacing w:after="0"/>
        <w:jc w:val="both"/>
        <w:rPr>
          <w:rFonts w:cs="Arial"/>
          <w:u w:val="single"/>
        </w:rPr>
      </w:pPr>
    </w:p>
    <w:p w14:paraId="210ED8E0" w14:textId="77777777" w:rsidR="00CB7A48" w:rsidRPr="000327D2" w:rsidRDefault="00CB7A48" w:rsidP="00CB7A48">
      <w:pPr>
        <w:spacing w:after="80"/>
        <w:jc w:val="both"/>
        <w:rPr>
          <w:rFonts w:cs="Arial"/>
          <w:b/>
        </w:rPr>
      </w:pPr>
      <w:r w:rsidRPr="000327D2">
        <w:rPr>
          <w:rFonts w:cs="Arial"/>
          <w:b/>
        </w:rPr>
        <w:t>Omezení zpracování</w:t>
      </w:r>
    </w:p>
    <w:p w14:paraId="51A2E084" w14:textId="77777777" w:rsidR="00CB7A48" w:rsidRPr="000327D2" w:rsidRDefault="00CB7A48" w:rsidP="00CB7A48">
      <w:pPr>
        <w:spacing w:after="0"/>
        <w:jc w:val="both"/>
        <w:rPr>
          <w:rFonts w:cs="Arial"/>
        </w:rPr>
      </w:pPr>
      <w:r w:rsidRPr="000327D2">
        <w:rPr>
          <w:rFonts w:cs="Arial"/>
        </w:rPr>
        <w:t>Jako vlastník údajů máte právo na to, abychom omezili zpracování osobních údajů v případě, že:</w:t>
      </w:r>
    </w:p>
    <w:p w14:paraId="708C0B4E"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popřete přesnost osobních údajů,</w:t>
      </w:r>
    </w:p>
    <w:p w14:paraId="479AA9FE"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máte podezření na protiprávní zpracování osobních údajů, ale odmítáte výmaz těchto osobních údajů a místo toho žádáte o omezení jejich použití,</w:t>
      </w:r>
    </w:p>
    <w:p w14:paraId="13785C74"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již osobní údaje nepotřebujeme pro účely zpracování, ale vy jako subjekt údajů je požadujete pro určení, výkon nebo obhajobu právních nároků,</w:t>
      </w:r>
    </w:p>
    <w:p w14:paraId="0B7F8631" w14:textId="77777777" w:rsidR="00CB7A48" w:rsidRPr="000327D2" w:rsidRDefault="00CB7A48" w:rsidP="00B4388C">
      <w:pPr>
        <w:pStyle w:val="Odstavecseseznamem"/>
        <w:numPr>
          <w:ilvl w:val="0"/>
          <w:numId w:val="12"/>
        </w:numPr>
        <w:spacing w:after="0" w:line="276" w:lineRule="auto"/>
        <w:ind w:left="360"/>
        <w:jc w:val="both"/>
        <w:rPr>
          <w:rFonts w:cs="Arial"/>
        </w:rPr>
      </w:pPr>
      <w:r w:rsidRPr="000327D2">
        <w:rPr>
          <w:rFonts w:cs="Arial"/>
        </w:rPr>
        <w:t>vznesete námitku proti zpracování – zpracování bude omezeno na dobu potřebnou k ověření, zda oprávněné důvody správce převažují nad oprávněnými důvody subjektu údajů.</w:t>
      </w:r>
    </w:p>
    <w:p w14:paraId="364BB42F" w14:textId="77777777" w:rsidR="00CB7A48" w:rsidRPr="000327D2" w:rsidRDefault="00CB7A48" w:rsidP="00CB7A48">
      <w:pPr>
        <w:spacing w:after="0"/>
        <w:jc w:val="both"/>
        <w:rPr>
          <w:rFonts w:cs="Arial"/>
        </w:rPr>
      </w:pPr>
    </w:p>
    <w:p w14:paraId="114C3343" w14:textId="77777777" w:rsidR="00CB7A48" w:rsidRPr="000327D2" w:rsidRDefault="00CB7A48" w:rsidP="00CB7A48">
      <w:pPr>
        <w:spacing w:after="0"/>
        <w:jc w:val="both"/>
        <w:rPr>
          <w:rFonts w:cs="Arial"/>
        </w:rPr>
      </w:pPr>
      <w:r w:rsidRPr="000327D2">
        <w:rPr>
          <w:rFonts w:cs="Arial"/>
        </w:rPr>
        <w:t xml:space="preserve">Chceme Vás upozornit, že v případě žádosti o omezení zpracování Vašich osobních údajů může dojít k omezení naší činnosti vůči Vám a našemu smluvnímu vztahu. </w:t>
      </w:r>
    </w:p>
    <w:p w14:paraId="3357500E" w14:textId="77777777" w:rsidR="00CB7A48" w:rsidRPr="000327D2" w:rsidRDefault="00CB7A48" w:rsidP="00CB7A48">
      <w:pPr>
        <w:spacing w:after="0"/>
        <w:rPr>
          <w:rFonts w:cs="Arial"/>
        </w:rPr>
      </w:pPr>
    </w:p>
    <w:p w14:paraId="37A70433" w14:textId="77777777" w:rsidR="00CB7A48" w:rsidRPr="000327D2" w:rsidRDefault="00CB7A48" w:rsidP="00CB7A48">
      <w:pPr>
        <w:spacing w:after="80"/>
        <w:jc w:val="both"/>
        <w:rPr>
          <w:rFonts w:cs="Arial"/>
          <w:b/>
        </w:rPr>
      </w:pPr>
      <w:r w:rsidRPr="000327D2">
        <w:rPr>
          <w:rFonts w:cs="Arial"/>
          <w:b/>
        </w:rPr>
        <w:t>Oprava a výmaz osobních dat</w:t>
      </w:r>
    </w:p>
    <w:p w14:paraId="1D58ED93" w14:textId="77777777" w:rsidR="00CB7A48" w:rsidRPr="000327D2" w:rsidRDefault="00CB7A48" w:rsidP="00CB7A48">
      <w:pPr>
        <w:spacing w:after="0"/>
        <w:jc w:val="both"/>
        <w:rPr>
          <w:rFonts w:cs="Arial"/>
        </w:rPr>
      </w:pPr>
      <w:r w:rsidRPr="000327D2">
        <w:rPr>
          <w:rFonts w:cs="Arial"/>
        </w:rPr>
        <w:t>Jako subjekt údajů máte právo na opravu nepřesných či neaktuálních osobních údajů, které se Vás týkají.</w:t>
      </w:r>
    </w:p>
    <w:p w14:paraId="779EDA18" w14:textId="77777777" w:rsidR="00CB7A48" w:rsidRPr="000327D2" w:rsidRDefault="00CB7A48" w:rsidP="00CB7A48">
      <w:pPr>
        <w:spacing w:after="0"/>
        <w:jc w:val="both"/>
        <w:rPr>
          <w:rFonts w:cs="Arial"/>
          <w:color w:val="FF0000"/>
        </w:rPr>
      </w:pPr>
    </w:p>
    <w:p w14:paraId="2421C5AE" w14:textId="2AFAD1F1" w:rsidR="00CB7A48" w:rsidRPr="000327D2" w:rsidRDefault="00CB7A48" w:rsidP="00CB7A48">
      <w:pPr>
        <w:spacing w:after="0"/>
        <w:jc w:val="both"/>
        <w:rPr>
          <w:rFonts w:cs="Arial"/>
          <w:color w:val="FF0000"/>
        </w:rPr>
      </w:pPr>
      <w:r w:rsidRPr="42FA4931">
        <w:rPr>
          <w:rFonts w:cs="Arial"/>
        </w:rPr>
        <w:t xml:space="preserve">Uchazeči o zaměstnání a bývalí zaměstnanci mohou vyžadovat opravu osobních dat kontaktováním </w:t>
      </w:r>
      <w:r w:rsidR="2E9ACB28" w:rsidRPr="42FA4931">
        <w:rPr>
          <w:rFonts w:cs="Arial"/>
        </w:rPr>
        <w:t>Manažera PII</w:t>
      </w:r>
      <w:r w:rsidRPr="42FA4931">
        <w:rPr>
          <w:rFonts w:cs="Arial"/>
        </w:rPr>
        <w:t xml:space="preserve"> na jeho elektronické adrese</w:t>
      </w:r>
      <w:r w:rsidR="66715E9B" w:rsidRPr="42FA4931">
        <w:rPr>
          <w:rFonts w:cs="Arial"/>
        </w:rPr>
        <w:t xml:space="preserve"> gdpr</w:t>
      </w:r>
      <w:r w:rsidRPr="42FA4931">
        <w:rPr>
          <w:rFonts w:cs="Arial"/>
        </w:rPr>
        <w:t>@</w:t>
      </w:r>
      <w:r w:rsidR="00CA6F62" w:rsidRPr="42FA4931">
        <w:rPr>
          <w:rFonts w:cs="Arial"/>
        </w:rPr>
        <w:t>xlab</w:t>
      </w:r>
      <w:r w:rsidRPr="42FA4931">
        <w:rPr>
          <w:rFonts w:cs="Arial"/>
        </w:rPr>
        <w:t xml:space="preserve">.cz.  </w:t>
      </w:r>
    </w:p>
    <w:p w14:paraId="3EA95A89" w14:textId="77777777" w:rsidR="00CB7A48" w:rsidRPr="000327D2" w:rsidRDefault="00CB7A48" w:rsidP="00CB7A48">
      <w:pPr>
        <w:spacing w:after="0"/>
        <w:jc w:val="both"/>
        <w:rPr>
          <w:rFonts w:cs="Arial"/>
        </w:rPr>
      </w:pPr>
    </w:p>
    <w:p w14:paraId="020307B3" w14:textId="77777777" w:rsidR="00CB7A48" w:rsidRPr="000327D2" w:rsidRDefault="00CB7A48" w:rsidP="00CB7A48">
      <w:pPr>
        <w:spacing w:after="0"/>
        <w:jc w:val="both"/>
        <w:rPr>
          <w:rFonts w:cs="Arial"/>
        </w:rPr>
      </w:pPr>
      <w:r w:rsidRPr="000327D2">
        <w:rPr>
          <w:rFonts w:cs="Arial"/>
        </w:rPr>
        <w:t>Právo na výmaz neboli právo být zapomenut máte možnost uplatnit v případě, že:</w:t>
      </w:r>
    </w:p>
    <w:p w14:paraId="494B0DE8"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osobní údaje již nejsou potřebné pro účel, pro který byly shromážděny a zpracovány,</w:t>
      </w:r>
    </w:p>
    <w:p w14:paraId="5F6159BE"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odvoláte souhlas, na jehož základě údaje zpracováváme, a neexistuje další právní důvod pro zpracování,</w:t>
      </w:r>
    </w:p>
    <w:p w14:paraId="34BCC469"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jsou osobní údaje zpracovány protiprávně,</w:t>
      </w:r>
    </w:p>
    <w:p w14:paraId="48C7C9AF" w14:textId="77777777" w:rsidR="00CB7A48" w:rsidRPr="000327D2" w:rsidRDefault="00CB7A48" w:rsidP="00B4388C">
      <w:pPr>
        <w:pStyle w:val="Odstavecseseznamem"/>
        <w:numPr>
          <w:ilvl w:val="0"/>
          <w:numId w:val="13"/>
        </w:numPr>
        <w:spacing w:after="0" w:line="276" w:lineRule="auto"/>
        <w:ind w:left="360"/>
        <w:jc w:val="both"/>
        <w:rPr>
          <w:rFonts w:cs="Arial"/>
        </w:rPr>
      </w:pPr>
      <w:r w:rsidRPr="000327D2">
        <w:rPr>
          <w:rFonts w:cs="Arial"/>
        </w:rPr>
        <w:t>osobní údaje byly shromážděny za podmínek udělení souhlasu dítěte v souvislosti se službami informační společnosti</w:t>
      </w:r>
    </w:p>
    <w:p w14:paraId="33911ABD" w14:textId="77777777" w:rsidR="00CB7A48" w:rsidRPr="000327D2" w:rsidRDefault="00CB7A48" w:rsidP="00CB7A48">
      <w:pPr>
        <w:spacing w:after="0"/>
        <w:jc w:val="both"/>
        <w:rPr>
          <w:rFonts w:cs="Arial"/>
        </w:rPr>
      </w:pPr>
    </w:p>
    <w:p w14:paraId="60BB882B" w14:textId="77777777" w:rsidR="00CB7A48" w:rsidRPr="000327D2" w:rsidRDefault="00CB7A48" w:rsidP="00CB7A48">
      <w:pPr>
        <w:spacing w:after="0"/>
        <w:jc w:val="both"/>
        <w:rPr>
          <w:rFonts w:cs="Arial"/>
        </w:rPr>
      </w:pPr>
      <w:r w:rsidRPr="000327D2">
        <w:rPr>
          <w:rFonts w:cs="Arial"/>
        </w:rPr>
        <w:t>V případě, že dojde k uplatnění práva na výmaz osobních údajů, které byly námi zveřejněny či předány třetím stranám, přijímáme potřebné kroky ke kontaktování všech příjemců Vašich osobních údajů a sdělení, aby vymazali veškeré odkazy.</w:t>
      </w:r>
    </w:p>
    <w:p w14:paraId="1563CCB7" w14:textId="77777777" w:rsidR="00CB7A48" w:rsidRPr="000327D2" w:rsidRDefault="00CB7A48" w:rsidP="00CB7A48">
      <w:pPr>
        <w:spacing w:after="0"/>
        <w:jc w:val="both"/>
        <w:rPr>
          <w:rFonts w:cs="Arial"/>
        </w:rPr>
      </w:pPr>
    </w:p>
    <w:p w14:paraId="30B13BF5" w14:textId="77777777" w:rsidR="00CB7A48" w:rsidRPr="000327D2" w:rsidRDefault="00CB7A48" w:rsidP="00CB7A48">
      <w:pPr>
        <w:spacing w:after="0"/>
        <w:jc w:val="both"/>
        <w:rPr>
          <w:rFonts w:cs="Arial"/>
        </w:rPr>
      </w:pPr>
      <w:r w:rsidRPr="000327D2">
        <w:rPr>
          <w:rFonts w:cs="Arial"/>
        </w:rPr>
        <w:t>Vaše právo na výmaz lze uplatnit až po uplynutí stanovené lhůty pro určení, výkon nebo obhajobu právních nároků.</w:t>
      </w:r>
    </w:p>
    <w:p w14:paraId="1A55F7AE" w14:textId="77777777" w:rsidR="00CB7A48" w:rsidRPr="000327D2" w:rsidRDefault="00CB7A48" w:rsidP="00CB7A48">
      <w:pPr>
        <w:spacing w:after="0"/>
        <w:jc w:val="both"/>
        <w:rPr>
          <w:rFonts w:cs="Arial"/>
        </w:rPr>
      </w:pPr>
    </w:p>
    <w:p w14:paraId="6F0B813C" w14:textId="77777777" w:rsidR="00CB7A48" w:rsidRPr="000327D2" w:rsidRDefault="00CB7A48" w:rsidP="00CB7A48">
      <w:pPr>
        <w:spacing w:after="0"/>
        <w:jc w:val="both"/>
        <w:rPr>
          <w:rFonts w:cs="Arial"/>
          <w:b/>
        </w:rPr>
      </w:pPr>
      <w:r w:rsidRPr="000327D2">
        <w:rPr>
          <w:rFonts w:cs="Arial"/>
          <w:b/>
        </w:rPr>
        <w:t>Informace ohledně opravy nebo výmazu osobních údajů nebo omezení zpracování</w:t>
      </w:r>
    </w:p>
    <w:p w14:paraId="2769CF63" w14:textId="77777777" w:rsidR="00CB7A48" w:rsidRPr="000327D2" w:rsidRDefault="00CB7A48" w:rsidP="00CB7A48">
      <w:pPr>
        <w:spacing w:after="0"/>
        <w:jc w:val="both"/>
        <w:rPr>
          <w:rFonts w:cs="Arial"/>
        </w:rPr>
      </w:pPr>
      <w:r w:rsidRPr="000327D2">
        <w:rPr>
          <w:rFonts w:cs="Arial"/>
        </w:rPr>
        <w:t>Vždy, pokud to jako vlastník údajů požadujete, Vás budeme informovat o příjemcích Vašich osobních údajů ve chvíli, kdy jim byly Vaše údaje zpřístupněny. Dále vás budeme informovat o opravách, výmazech, nebo pokud dojde k omezení zpracování osobních údajů, které se Vás týkají.</w:t>
      </w:r>
    </w:p>
    <w:p w14:paraId="2145D4B8" w14:textId="77777777" w:rsidR="00CB7A48" w:rsidRPr="000327D2" w:rsidRDefault="00CB7A48" w:rsidP="00CB7A48">
      <w:pPr>
        <w:spacing w:after="0"/>
        <w:jc w:val="both"/>
        <w:rPr>
          <w:rFonts w:cs="Arial"/>
        </w:rPr>
      </w:pPr>
    </w:p>
    <w:p w14:paraId="0EFE62D3" w14:textId="77777777" w:rsidR="00CB7A48" w:rsidRPr="000327D2" w:rsidRDefault="00CB7A48" w:rsidP="00CB7A48">
      <w:pPr>
        <w:spacing w:after="80"/>
        <w:jc w:val="both"/>
        <w:rPr>
          <w:rFonts w:cs="Arial"/>
          <w:b/>
        </w:rPr>
      </w:pPr>
      <w:r w:rsidRPr="000327D2">
        <w:rPr>
          <w:rFonts w:cs="Arial"/>
          <w:b/>
        </w:rPr>
        <w:t>Právo vznést námitku</w:t>
      </w:r>
    </w:p>
    <w:p w14:paraId="5021F32C" w14:textId="77777777" w:rsidR="00CB7A48" w:rsidRPr="000327D2" w:rsidRDefault="00CB7A48" w:rsidP="00CB7A48">
      <w:pPr>
        <w:spacing w:after="0"/>
        <w:jc w:val="both"/>
        <w:rPr>
          <w:rFonts w:cs="Arial"/>
        </w:rPr>
      </w:pPr>
      <w:r w:rsidRPr="000327D2">
        <w:rPr>
          <w:rFonts w:cs="Arial"/>
        </w:rPr>
        <w:t xml:space="preserve">Právo vznést námitku můžete pouze v určitých specifických případech, a </w:t>
      </w:r>
      <w:proofErr w:type="gramStart"/>
      <w:r w:rsidRPr="000327D2">
        <w:rPr>
          <w:rFonts w:cs="Arial"/>
        </w:rPr>
        <w:t>to</w:t>
      </w:r>
      <w:proofErr w:type="gramEnd"/>
      <w:r w:rsidRPr="000327D2">
        <w:rPr>
          <w:rFonts w:cs="Arial"/>
        </w:rPr>
        <w:t xml:space="preserve"> pokud jde o:</w:t>
      </w:r>
    </w:p>
    <w:p w14:paraId="417AB381"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lastRenderedPageBreak/>
        <w:t>zpracování osobních údajů, které je nezbytné pro splnění úkolu prováděného ve veřejném zájmu nebo při výkonu veřejné moci anebo pro účely našich oprávněných zájmů či zájmy třetí strany (vč. profilování),</w:t>
      </w:r>
    </w:p>
    <w:p w14:paraId="1B453182"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V případě, že vznesete námitku s relevantními důvody, sdělíme Vám důvody pro zpracování. Pokud nebudou naše důvody převažovat nad Vašimi zájmy a právy, nebo se nebude jednat o důvod určení, výkon nebo obhajobu právních nároků, bude zpracování osobních údajů přerušeno.</w:t>
      </w:r>
    </w:p>
    <w:p w14:paraId="4889134E"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pro účely přímého marketingu (vč. profilování),</w:t>
      </w:r>
    </w:p>
    <w:p w14:paraId="4DB67153"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V případě, že vznesete námitku a nepřejete si, aby Vaše údaje byly dále zpracovávány pro tento účel, není potřeba uvádět důvody pro ukončení. Po obdržení námitky přestáváme Vaše údaje pro tento účel používat. Pokud však příslušné údaje zpracováváme rovněž pro jiný účel na základě jiného právního základu, takové zpracování není námitkou dotčeno.</w:t>
      </w:r>
    </w:p>
    <w:p w14:paraId="6B265CC2"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zpracování pro účely vědeckého či historického výzkumu nebo pro statistické účely.</w:t>
      </w:r>
    </w:p>
    <w:p w14:paraId="39C175FD" w14:textId="77777777" w:rsidR="00CB7A48" w:rsidRPr="000327D2" w:rsidRDefault="00CB7A48" w:rsidP="00B4388C">
      <w:pPr>
        <w:pStyle w:val="Odstavecseseznamem"/>
        <w:numPr>
          <w:ilvl w:val="0"/>
          <w:numId w:val="16"/>
        </w:numPr>
        <w:spacing w:after="0" w:line="276" w:lineRule="auto"/>
        <w:ind w:left="700"/>
        <w:jc w:val="both"/>
        <w:rPr>
          <w:rFonts w:cs="Arial"/>
        </w:rPr>
      </w:pPr>
      <w:r w:rsidRPr="000327D2">
        <w:rPr>
          <w:rFonts w:cs="Arial"/>
        </w:rPr>
        <w:t xml:space="preserve">V případě, že vznesete námitku s relevantními důvody, sdělíme Vám důvody pro zpracování. Právo lze uplatnit, pouze pokud se nejedná o zpracování pro splnění úkolu prováděného ve veřejném zájmu. </w:t>
      </w:r>
    </w:p>
    <w:p w14:paraId="4DD839F6" w14:textId="77777777" w:rsidR="00CB7A48" w:rsidRPr="000327D2" w:rsidRDefault="00CB7A48" w:rsidP="00CB7A48">
      <w:pPr>
        <w:spacing w:after="0"/>
        <w:jc w:val="both"/>
        <w:rPr>
          <w:rFonts w:cs="Arial"/>
        </w:rPr>
      </w:pPr>
    </w:p>
    <w:p w14:paraId="7B345E0B" w14:textId="77777777" w:rsidR="00CB7A48" w:rsidRPr="000327D2" w:rsidRDefault="00CB7A48" w:rsidP="00CB7A48">
      <w:pPr>
        <w:spacing w:after="0"/>
        <w:jc w:val="both"/>
        <w:rPr>
          <w:rFonts w:cs="Arial"/>
        </w:rPr>
      </w:pPr>
      <w:r w:rsidRPr="000327D2">
        <w:rPr>
          <w:rFonts w:cs="Arial"/>
        </w:rPr>
        <w:t>Na právo vznést námitku (kromě posledního bodu zpracování) Vás výslovně upozorníme nejpozději v okamžiku první komunikace, a to zřetelně a odděleně od ostatních informací.</w:t>
      </w:r>
    </w:p>
    <w:p w14:paraId="2308B75F" w14:textId="77777777" w:rsidR="00CB7A48" w:rsidRPr="000327D2" w:rsidRDefault="00CB7A48" w:rsidP="00CB7A48">
      <w:pPr>
        <w:spacing w:after="0"/>
        <w:jc w:val="both"/>
        <w:rPr>
          <w:rFonts w:cs="Arial"/>
        </w:rPr>
      </w:pPr>
    </w:p>
    <w:p w14:paraId="206F763B" w14:textId="77777777" w:rsidR="00CB7A48" w:rsidRPr="000327D2" w:rsidRDefault="00CB7A48" w:rsidP="00CB7A48">
      <w:pPr>
        <w:spacing w:after="80"/>
        <w:jc w:val="both"/>
        <w:rPr>
          <w:rFonts w:cs="Arial"/>
          <w:b/>
        </w:rPr>
      </w:pPr>
      <w:r w:rsidRPr="000327D2">
        <w:rPr>
          <w:rFonts w:cs="Arial"/>
          <w:b/>
        </w:rPr>
        <w:t>Vyjmutí z automatizovaného rozhodování včetně profilování</w:t>
      </w:r>
    </w:p>
    <w:p w14:paraId="6F176A2E" w14:textId="77777777" w:rsidR="00CB7A48" w:rsidRPr="000327D2" w:rsidRDefault="00CB7A48" w:rsidP="00CB7A48">
      <w:pPr>
        <w:spacing w:after="0"/>
        <w:jc w:val="both"/>
        <w:rPr>
          <w:rFonts w:cs="Arial"/>
        </w:rPr>
      </w:pPr>
      <w:r w:rsidRPr="000327D2">
        <w:rPr>
          <w:rFonts w:cs="Arial"/>
        </w:rPr>
        <w:t xml:space="preserve">Jako vlastník osobních údajů máte právo nebýt předmětem žádného rozhodnutí založeného výhradně na automatizovaném zpracování. Jedná se o ochranu před potenciálně nepříznivým rozhodnutím, které by mohlo být přijato bez lidského zásahu. </w:t>
      </w:r>
    </w:p>
    <w:p w14:paraId="7051621D" w14:textId="77777777" w:rsidR="00CB7A48" w:rsidRPr="000327D2" w:rsidRDefault="00CB7A48" w:rsidP="00CB7A48">
      <w:pPr>
        <w:spacing w:after="0"/>
        <w:jc w:val="both"/>
        <w:rPr>
          <w:rFonts w:cs="Arial"/>
        </w:rPr>
      </w:pPr>
    </w:p>
    <w:p w14:paraId="7D2DF907" w14:textId="77777777" w:rsidR="00CB7A48" w:rsidRDefault="00CB7A48" w:rsidP="00CB7A48">
      <w:pPr>
        <w:spacing w:after="0"/>
        <w:jc w:val="both"/>
        <w:rPr>
          <w:rFonts w:cs="Arial"/>
        </w:rPr>
      </w:pPr>
      <w:r w:rsidRPr="000327D2">
        <w:rPr>
          <w:rFonts w:cs="Arial"/>
        </w:rPr>
        <w:t>Tímto Vám potvrzujeme, že podle zákonných definic nedochází v naší společnosti k automatizovanému rozhodování včetně profilování.</w:t>
      </w:r>
    </w:p>
    <w:p w14:paraId="67B7838B" w14:textId="77777777" w:rsidR="00CB7A48" w:rsidRDefault="00CB7A48" w:rsidP="00CB7A48">
      <w:pPr>
        <w:spacing w:after="0"/>
        <w:jc w:val="both"/>
        <w:rPr>
          <w:rFonts w:cs="Arial"/>
          <w:u w:val="single"/>
        </w:rPr>
      </w:pPr>
    </w:p>
    <w:p w14:paraId="320D465E" w14:textId="357281C9" w:rsidR="00CB7A48" w:rsidRPr="000327D2" w:rsidRDefault="00CB7A48" w:rsidP="00CB7A48">
      <w:pPr>
        <w:spacing w:after="0"/>
        <w:jc w:val="both"/>
        <w:rPr>
          <w:rFonts w:cs="Arial"/>
          <w:u w:val="single"/>
        </w:rPr>
      </w:pPr>
    </w:p>
    <w:p w14:paraId="425156B8" w14:textId="77777777" w:rsidR="00CB7A48" w:rsidRPr="000327D2" w:rsidRDefault="00CB7A48" w:rsidP="00B4388C">
      <w:pPr>
        <w:pStyle w:val="Nadpis2"/>
        <w:numPr>
          <w:ilvl w:val="1"/>
          <w:numId w:val="24"/>
        </w:numPr>
        <w:ind w:left="576" w:hanging="576"/>
        <w:rPr>
          <w:rFonts w:cs="Arial"/>
          <w:color w:val="auto"/>
          <w:sz w:val="22"/>
        </w:rPr>
      </w:pPr>
      <w:r w:rsidRPr="000327D2">
        <w:rPr>
          <w:rFonts w:cs="Arial"/>
          <w:color w:val="auto"/>
          <w:sz w:val="22"/>
        </w:rPr>
        <w:t xml:space="preserve"> </w:t>
      </w:r>
      <w:bookmarkStart w:id="29" w:name="_Toc80253041"/>
      <w:r w:rsidRPr="000327D2">
        <w:rPr>
          <w:rFonts w:cs="Arial"/>
          <w:color w:val="auto"/>
          <w:sz w:val="22"/>
        </w:rPr>
        <w:t>Kontaktní údaje správce</w:t>
      </w:r>
      <w:bookmarkEnd w:id="29"/>
    </w:p>
    <w:p w14:paraId="4578B120" w14:textId="785A0210" w:rsidR="00CB7A48" w:rsidRPr="000327D2" w:rsidRDefault="04C6F949" w:rsidP="04C6F949">
      <w:pPr>
        <w:rPr>
          <w:rFonts w:cs="Arial"/>
        </w:rPr>
      </w:pPr>
      <w:r w:rsidRPr="04C6F949">
        <w:rPr>
          <w:rFonts w:cs="Arial"/>
        </w:rPr>
        <w:t xml:space="preserve">XLAB s.r.o., Výstaviště 67, 170 00 Praha, telefon +420 273 136 947, email: </w:t>
      </w:r>
      <w:hyperlink r:id="rId11">
        <w:r w:rsidRPr="04C6F949">
          <w:rPr>
            <w:rStyle w:val="Hypertextovodkaz"/>
            <w:rFonts w:cs="Arial"/>
          </w:rPr>
          <w:t>gdpr@xlab.cz</w:t>
        </w:r>
      </w:hyperlink>
      <w:r w:rsidRPr="04C6F949">
        <w:rPr>
          <w:rFonts w:cs="Arial"/>
        </w:rPr>
        <w:t>, IČ: 02056623, zapsána v obchodním rejstříku vedeným Městským soudem v Praze, oddíl C, vložka 213941</w:t>
      </w:r>
    </w:p>
    <w:p w14:paraId="42300220" w14:textId="4F4B36C8" w:rsidR="00CB7A48" w:rsidRPr="000327D2" w:rsidRDefault="04C6F949" w:rsidP="00CB7A48">
      <w:pPr>
        <w:rPr>
          <w:rFonts w:cs="Arial"/>
        </w:rPr>
      </w:pPr>
      <w:r w:rsidRPr="04C6F949">
        <w:rPr>
          <w:rFonts w:cs="Arial"/>
        </w:rPr>
        <w:t>V případě, že si přejete zaslat stížnost s ohledem na Vaše práva je k přijetí této stížnosti kompetentní osoba pověřená.</w:t>
      </w:r>
    </w:p>
    <w:p w14:paraId="46CE55E0" w14:textId="77777777" w:rsidR="00CB7A48" w:rsidRPr="000327D2" w:rsidRDefault="00CB7A48" w:rsidP="00CB7A48">
      <w:pPr>
        <w:spacing w:after="0"/>
        <w:jc w:val="both"/>
        <w:rPr>
          <w:rFonts w:cs="Arial"/>
        </w:rPr>
      </w:pPr>
      <w:r w:rsidRPr="000327D2">
        <w:rPr>
          <w:rFonts w:cs="Arial"/>
        </w:rPr>
        <w:t>Vaše žádosti/stížnosti zpracujeme bez zbytečného odkladu a budeme Vás informovat o vyřízení do 30 dnů od obdržení žádosti/stížnosti.</w:t>
      </w:r>
    </w:p>
    <w:p w14:paraId="74C13A74" w14:textId="77777777" w:rsidR="00CB7A48" w:rsidRPr="00AB4F7F" w:rsidRDefault="00CB7A48" w:rsidP="00AB4F7F">
      <w:pPr>
        <w:pStyle w:val="Nadpis1"/>
        <w:pageBreakBefore w:val="0"/>
        <w:tabs>
          <w:tab w:val="num" w:pos="432"/>
        </w:tabs>
        <w:ind w:left="431" w:hanging="346"/>
      </w:pPr>
      <w:bookmarkStart w:id="30" w:name="_Toc80253042"/>
      <w:r w:rsidRPr="00AB4F7F">
        <w:t>Převažující/nadřazené zájmy</w:t>
      </w:r>
      <w:bookmarkEnd w:id="30"/>
    </w:p>
    <w:p w14:paraId="33EC6A4E" w14:textId="77777777" w:rsidR="00CB7A48" w:rsidRPr="000327D2" w:rsidRDefault="00CB7A48" w:rsidP="00CB7A48">
      <w:pPr>
        <w:spacing w:after="0"/>
        <w:rPr>
          <w:rFonts w:cs="Arial"/>
        </w:rPr>
      </w:pPr>
      <w:r w:rsidRPr="000327D2">
        <w:rPr>
          <w:rFonts w:cs="Arial"/>
        </w:rPr>
        <w:t>Některá práva a povinnosti společnosti mohou být nadřazená nad právy jednotlivců, pokud za daných konkrétních okolností existuje oprávněný zájem, který převažuje nad zájmem jednotlivce (přednostní zájem). Převažující zájem existuje, je-li třeba:</w:t>
      </w:r>
    </w:p>
    <w:p w14:paraId="0FB6F70C" w14:textId="77777777" w:rsidR="00CB7A48" w:rsidRPr="000327D2" w:rsidRDefault="00CB7A48" w:rsidP="00B4388C">
      <w:pPr>
        <w:pStyle w:val="Odstavecseseznamem"/>
        <w:numPr>
          <w:ilvl w:val="0"/>
          <w:numId w:val="15"/>
        </w:numPr>
        <w:spacing w:after="200" w:line="276" w:lineRule="auto"/>
        <w:ind w:left="360"/>
        <w:rPr>
          <w:rFonts w:cs="Arial"/>
        </w:rPr>
      </w:pPr>
      <w:r w:rsidRPr="000327D2">
        <w:rPr>
          <w:rFonts w:cs="Arial"/>
        </w:rPr>
        <w:t>chránit oprávněné obchodní zájmy společnosti</w:t>
      </w:r>
      <w:r>
        <w:rPr>
          <w:rFonts w:cs="Arial"/>
        </w:rPr>
        <w:t xml:space="preserve">, </w:t>
      </w:r>
      <w:r w:rsidRPr="000327D2">
        <w:rPr>
          <w:rFonts w:cs="Arial"/>
        </w:rPr>
        <w:t>včetně:</w:t>
      </w:r>
    </w:p>
    <w:p w14:paraId="7930507C" w14:textId="77777777" w:rsidR="00CB7A48" w:rsidRPr="000327D2" w:rsidRDefault="00CB7A48" w:rsidP="00B4388C">
      <w:pPr>
        <w:pStyle w:val="Odstavecseseznamem"/>
        <w:numPr>
          <w:ilvl w:val="0"/>
          <w:numId w:val="16"/>
        </w:numPr>
        <w:spacing w:after="200" w:line="276" w:lineRule="auto"/>
        <w:ind w:left="700"/>
        <w:rPr>
          <w:rFonts w:cs="Arial"/>
          <w:sz w:val="24"/>
        </w:rPr>
      </w:pPr>
      <w:r w:rsidRPr="000327D2">
        <w:rPr>
          <w:rFonts w:cs="Arial"/>
        </w:rPr>
        <w:t>zdraví, bezpečnost nebo bezpečnost jednotlivců,</w:t>
      </w:r>
    </w:p>
    <w:p w14:paraId="4D8CB00A" w14:textId="77777777" w:rsidR="00CB7A48" w:rsidRPr="000327D2" w:rsidRDefault="00CB7A48" w:rsidP="00B4388C">
      <w:pPr>
        <w:pStyle w:val="Odstavecseseznamem"/>
        <w:numPr>
          <w:ilvl w:val="0"/>
          <w:numId w:val="16"/>
        </w:numPr>
        <w:spacing w:after="200" w:line="276" w:lineRule="auto"/>
        <w:ind w:left="700"/>
        <w:rPr>
          <w:rFonts w:cs="Arial"/>
          <w:sz w:val="24"/>
        </w:rPr>
      </w:pPr>
      <w:r w:rsidRPr="000327D2">
        <w:rPr>
          <w:rFonts w:cs="Arial"/>
        </w:rPr>
        <w:t>práva duševního vlastnictví, obchodního tajemství nebo jméno společnosti,</w:t>
      </w:r>
    </w:p>
    <w:p w14:paraId="294A4760" w14:textId="77777777" w:rsidR="00CB7A48" w:rsidRPr="000327D2" w:rsidRDefault="00CB7A48" w:rsidP="00B4388C">
      <w:pPr>
        <w:pStyle w:val="Odstavecseseznamem"/>
        <w:numPr>
          <w:ilvl w:val="0"/>
          <w:numId w:val="16"/>
        </w:numPr>
        <w:spacing w:after="200" w:line="276" w:lineRule="auto"/>
        <w:ind w:left="700"/>
        <w:rPr>
          <w:rFonts w:cs="Arial"/>
          <w:sz w:val="24"/>
        </w:rPr>
      </w:pPr>
      <w:r w:rsidRPr="000327D2">
        <w:rPr>
          <w:rFonts w:cs="Arial"/>
        </w:rPr>
        <w:t>kontinuity obchodních operací,</w:t>
      </w:r>
    </w:p>
    <w:p w14:paraId="21A0FC41" w14:textId="77777777" w:rsidR="00CB7A48" w:rsidRPr="000327D2" w:rsidRDefault="00CB7A48" w:rsidP="00B4388C">
      <w:pPr>
        <w:pStyle w:val="Odstavecseseznamem"/>
        <w:numPr>
          <w:ilvl w:val="0"/>
          <w:numId w:val="16"/>
        </w:numPr>
        <w:spacing w:after="200" w:line="276" w:lineRule="auto"/>
        <w:ind w:left="700"/>
        <w:rPr>
          <w:rFonts w:cs="Arial"/>
          <w:sz w:val="24"/>
        </w:rPr>
      </w:pPr>
      <w:r w:rsidRPr="000327D2">
        <w:rPr>
          <w:rFonts w:cs="Arial"/>
        </w:rPr>
        <w:t>lékařské tajemství</w:t>
      </w:r>
    </w:p>
    <w:p w14:paraId="37F9FCF1" w14:textId="77777777" w:rsidR="00CB7A48" w:rsidRPr="000327D2" w:rsidRDefault="00CB7A48" w:rsidP="00B4388C">
      <w:pPr>
        <w:pStyle w:val="Odstavecseseznamem"/>
        <w:numPr>
          <w:ilvl w:val="0"/>
          <w:numId w:val="15"/>
        </w:numPr>
        <w:spacing w:after="200" w:line="276" w:lineRule="auto"/>
        <w:ind w:left="360"/>
        <w:rPr>
          <w:rFonts w:cs="Arial"/>
        </w:rPr>
      </w:pPr>
      <w:r w:rsidRPr="000327D2">
        <w:rPr>
          <w:rFonts w:cs="Arial"/>
        </w:rPr>
        <w:t>předcházet nebo vyšetřovat porušení zákona, a to skutečné nebo předpokládané na základě odůvodněných podezření (včetně spolupráce s donucovacími orgány), smluv, nebo zásad naší společnosti,</w:t>
      </w:r>
    </w:p>
    <w:p w14:paraId="0C696D4A" w14:textId="77777777" w:rsidR="00CB7A48" w:rsidRPr="000327D2" w:rsidRDefault="00CB7A48" w:rsidP="00B4388C">
      <w:pPr>
        <w:pStyle w:val="Odstavecseseznamem"/>
        <w:numPr>
          <w:ilvl w:val="0"/>
          <w:numId w:val="15"/>
        </w:numPr>
        <w:spacing w:after="0" w:line="276" w:lineRule="auto"/>
        <w:ind w:left="360"/>
        <w:rPr>
          <w:rFonts w:cs="Arial"/>
        </w:rPr>
      </w:pPr>
      <w:r w:rsidRPr="000327D2">
        <w:rPr>
          <w:rFonts w:cs="Arial"/>
        </w:rPr>
        <w:t>jinak chránit nebo bránit práva společnosti, jejích zaměstnanců nebo jiných osob.</w:t>
      </w:r>
    </w:p>
    <w:p w14:paraId="43926B27" w14:textId="77777777" w:rsidR="00CB7A48" w:rsidRPr="00AB4F7F" w:rsidRDefault="00CB7A48" w:rsidP="00AB4F7F">
      <w:pPr>
        <w:pStyle w:val="Nadpis1"/>
        <w:pageBreakBefore w:val="0"/>
        <w:tabs>
          <w:tab w:val="num" w:pos="432"/>
        </w:tabs>
        <w:ind w:left="431" w:hanging="346"/>
      </w:pPr>
      <w:bookmarkStart w:id="31" w:name="_Toc80253043"/>
      <w:r w:rsidRPr="00AB4F7F">
        <w:t>Přenos osobních údajů třetím stranám</w:t>
      </w:r>
      <w:bookmarkEnd w:id="31"/>
    </w:p>
    <w:p w14:paraId="632584A4" w14:textId="77777777" w:rsidR="00CB7A48" w:rsidRPr="000327D2" w:rsidRDefault="00CB7A48" w:rsidP="00CB7A48">
      <w:pPr>
        <w:spacing w:after="0"/>
        <w:jc w:val="both"/>
        <w:rPr>
          <w:rFonts w:cs="Arial"/>
        </w:rPr>
      </w:pPr>
      <w:r w:rsidRPr="000327D2">
        <w:rPr>
          <w:rFonts w:cs="Arial"/>
        </w:rPr>
        <w:t>V rámci naší činnosti mohou být Vaše osobní údaje poskytnuty:</w:t>
      </w:r>
    </w:p>
    <w:p w14:paraId="315E80BD" w14:textId="77777777" w:rsidR="00CB7A48" w:rsidRPr="000327D2" w:rsidRDefault="00CB7A48" w:rsidP="00B4388C">
      <w:pPr>
        <w:pStyle w:val="Odstavecseseznamem"/>
        <w:numPr>
          <w:ilvl w:val="0"/>
          <w:numId w:val="18"/>
        </w:numPr>
        <w:spacing w:after="200" w:line="276" w:lineRule="auto"/>
        <w:ind w:left="360"/>
        <w:jc w:val="both"/>
        <w:rPr>
          <w:rFonts w:cs="Arial"/>
        </w:rPr>
      </w:pPr>
      <w:r w:rsidRPr="000327D2">
        <w:rPr>
          <w:rFonts w:cs="Arial"/>
        </w:rPr>
        <w:lastRenderedPageBreak/>
        <w:t>zákonem daným subjektům, např. soudům, České národní bance, exekutorům nebo insolvenčním správcům,</w:t>
      </w:r>
    </w:p>
    <w:p w14:paraId="117DA17D" w14:textId="77777777" w:rsidR="00CB7A48" w:rsidRPr="000327D2" w:rsidRDefault="00CB7A48" w:rsidP="00B4388C">
      <w:pPr>
        <w:pStyle w:val="Odstavecseseznamem"/>
        <w:numPr>
          <w:ilvl w:val="0"/>
          <w:numId w:val="18"/>
        </w:numPr>
        <w:spacing w:after="200" w:line="276" w:lineRule="auto"/>
        <w:ind w:left="360"/>
        <w:jc w:val="both"/>
        <w:rPr>
          <w:rFonts w:cs="Arial"/>
        </w:rPr>
      </w:pPr>
      <w:r w:rsidRPr="000327D2">
        <w:rPr>
          <w:rFonts w:cs="Arial"/>
        </w:rPr>
        <w:t>dalším subjektům pro ochranu práv (např. soudům, smluvním lékařům, vyšetřovatelům, soudním komisařům apod.),</w:t>
      </w:r>
    </w:p>
    <w:p w14:paraId="1BA8EF2F" w14:textId="77777777" w:rsidR="00CB7A48" w:rsidRDefault="00CB7A48" w:rsidP="00B4388C">
      <w:pPr>
        <w:pStyle w:val="Odstavecseseznamem"/>
        <w:numPr>
          <w:ilvl w:val="0"/>
          <w:numId w:val="18"/>
        </w:numPr>
        <w:spacing w:after="200" w:line="276" w:lineRule="auto"/>
        <w:ind w:left="360"/>
        <w:jc w:val="both"/>
        <w:rPr>
          <w:rFonts w:cs="Arial"/>
        </w:rPr>
      </w:pPr>
      <w:r w:rsidRPr="000327D2">
        <w:rPr>
          <w:rFonts w:cs="Arial"/>
        </w:rPr>
        <w:t xml:space="preserve">zpracovatelům, kteří zaručují technické a organizační zabezpečení ochrany osobních </w:t>
      </w:r>
      <w:r w:rsidRPr="005C3462">
        <w:rPr>
          <w:rFonts w:cs="Arial"/>
        </w:rPr>
        <w:t>údajů,</w:t>
      </w:r>
    </w:p>
    <w:p w14:paraId="25138C4C" w14:textId="77777777" w:rsidR="00CB7A48" w:rsidRPr="000327D2" w:rsidRDefault="00CB7A48" w:rsidP="00CB7A48">
      <w:pPr>
        <w:jc w:val="both"/>
        <w:rPr>
          <w:rFonts w:cs="Arial"/>
        </w:rPr>
      </w:pPr>
      <w:r w:rsidRPr="000327D2">
        <w:rPr>
          <w:rFonts w:cs="Arial"/>
        </w:rPr>
        <w:t>Třetím stranám jsou předávány osobní údaje pouze v rozsahu nezbytném pro plnění obchodního účelu.</w:t>
      </w:r>
    </w:p>
    <w:p w14:paraId="79F9F7F4" w14:textId="77777777" w:rsidR="00CB7A48" w:rsidRPr="00D87714" w:rsidRDefault="00CB7A48" w:rsidP="00CB7A48">
      <w:pPr>
        <w:spacing w:after="0"/>
        <w:jc w:val="both"/>
        <w:rPr>
          <w:rFonts w:cs="Arial"/>
        </w:rPr>
      </w:pPr>
      <w:r w:rsidRPr="000327D2">
        <w:rPr>
          <w:rFonts w:cs="Arial"/>
        </w:rPr>
        <w:t>Společnost spolupracuje pouze se zpracovateli, kteří poskytují dostatečné záruky zavedení vhodných technických a organizačních opatření tak, aby dané zpracování splňovalo zákonné požadavky a aby byla zajištěna ochrana práv nejen našich klientů ale také zaměstnanců.</w:t>
      </w:r>
    </w:p>
    <w:p w14:paraId="05AA3C43" w14:textId="747B002D" w:rsidR="00CB7A48" w:rsidRPr="00AB4F7F" w:rsidRDefault="00CB7A48" w:rsidP="00AB4F7F">
      <w:pPr>
        <w:pStyle w:val="Nadpis1"/>
        <w:pageBreakBefore w:val="0"/>
        <w:tabs>
          <w:tab w:val="num" w:pos="432"/>
        </w:tabs>
        <w:ind w:left="431" w:hanging="346"/>
      </w:pPr>
      <w:bookmarkStart w:id="32" w:name="_Toc80253044"/>
      <w:r w:rsidRPr="00AB4F7F">
        <w:t>Seznam subjektů, které mohou přijít do styku s Vašimi kontaktními údaji</w:t>
      </w:r>
      <w:bookmarkEnd w:id="32"/>
    </w:p>
    <w:p w14:paraId="6ED68A1D" w14:textId="77777777" w:rsidR="00CB7A48" w:rsidRPr="000327D2" w:rsidRDefault="00CB7A48" w:rsidP="00CB7A48">
      <w:pPr>
        <w:spacing w:after="0"/>
        <w:jc w:val="both"/>
        <w:rPr>
          <w:rFonts w:cs="Arial"/>
        </w:rPr>
      </w:pPr>
      <w:r w:rsidRPr="000327D2">
        <w:rPr>
          <w:rFonts w:cs="Arial"/>
          <w:b/>
        </w:rPr>
        <w:t>Správce</w:t>
      </w:r>
      <w:r w:rsidRPr="000327D2">
        <w:rPr>
          <w:rFonts w:cs="Arial"/>
        </w:rPr>
        <w:t>:</w:t>
      </w:r>
    </w:p>
    <w:p w14:paraId="377D6815" w14:textId="61142954" w:rsidR="00CB7A48" w:rsidRPr="000327D2" w:rsidRDefault="04C6F949" w:rsidP="00B4388C">
      <w:pPr>
        <w:pStyle w:val="Odstavecseseznamem"/>
        <w:numPr>
          <w:ilvl w:val="0"/>
          <w:numId w:val="15"/>
        </w:numPr>
        <w:spacing w:after="0" w:line="276" w:lineRule="auto"/>
        <w:ind w:left="360"/>
        <w:jc w:val="both"/>
        <w:rPr>
          <w:rFonts w:cs="Arial"/>
        </w:rPr>
      </w:pPr>
      <w:r w:rsidRPr="04C6F949">
        <w:rPr>
          <w:rFonts w:cs="Arial"/>
        </w:rPr>
        <w:t>XLAB s.r.o., Výstaviště 67, 170 00 Praha</w:t>
      </w:r>
    </w:p>
    <w:p w14:paraId="610EB6AF" w14:textId="77777777" w:rsidR="00CB7A48" w:rsidRPr="000327D2" w:rsidRDefault="00CB7A48" w:rsidP="00CB7A48">
      <w:pPr>
        <w:pStyle w:val="Odstavecseseznamem"/>
        <w:spacing w:after="0"/>
        <w:ind w:left="0"/>
        <w:jc w:val="both"/>
        <w:rPr>
          <w:rFonts w:cs="Arial"/>
          <w:b/>
        </w:rPr>
      </w:pPr>
      <w:r w:rsidRPr="000327D2">
        <w:rPr>
          <w:rFonts w:cs="Arial"/>
          <w:b/>
        </w:rPr>
        <w:t>Zpracovatelé:</w:t>
      </w:r>
    </w:p>
    <w:p w14:paraId="0C83353D" w14:textId="194C098C"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 xml:space="preserve">Obchodní zprostředkovatelé oprávnění zprostředkovávat produkty </w:t>
      </w:r>
      <w:r>
        <w:rPr>
          <w:rFonts w:cs="Arial"/>
        </w:rPr>
        <w:t xml:space="preserve">společnosti </w:t>
      </w:r>
      <w:r w:rsidR="00F75A64">
        <w:rPr>
          <w:rFonts w:cs="Arial"/>
        </w:rPr>
        <w:t>Xlab</w:t>
      </w:r>
      <w:r>
        <w:rPr>
          <w:rFonts w:cs="Arial"/>
        </w:rPr>
        <w:t>,</w:t>
      </w:r>
      <w:r w:rsidRPr="000327D2">
        <w:rPr>
          <w:rFonts w:cs="Arial"/>
        </w:rPr>
        <w:t xml:space="preserve"> </w:t>
      </w:r>
    </w:p>
    <w:p w14:paraId="209E1A96"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Orgány veřejné moci a soudy (zejm. při plnění našich zákonných povinností)</w:t>
      </w:r>
    </w:p>
    <w:p w14:paraId="6C6EB386"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Auditoři nebo jiné nezávislé osoby zajišťující plnění zákonných povinností</w:t>
      </w:r>
    </w:p>
    <w:p w14:paraId="6DE9FD02"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Poskytovatelé nebo provozovatelé informačních technologií</w:t>
      </w:r>
    </w:p>
    <w:p w14:paraId="449C3421" w14:textId="77777777" w:rsidR="00CB7A48" w:rsidRPr="000327D2" w:rsidRDefault="00CB7A48" w:rsidP="00B4388C">
      <w:pPr>
        <w:pStyle w:val="Odstavecseseznamem"/>
        <w:numPr>
          <w:ilvl w:val="0"/>
          <w:numId w:val="15"/>
        </w:numPr>
        <w:spacing w:after="0" w:line="276" w:lineRule="auto"/>
        <w:ind w:left="360"/>
        <w:jc w:val="both"/>
        <w:rPr>
          <w:rFonts w:cs="Arial"/>
        </w:rPr>
      </w:pPr>
      <w:r w:rsidRPr="000327D2">
        <w:rPr>
          <w:rFonts w:cs="Arial"/>
        </w:rPr>
        <w:t>Poskytovatelé služeb nezbytných pro výkon naší činnosti (administrativní činnosti, archivace, právní poradenství, správa pohledávek apod.)</w:t>
      </w:r>
    </w:p>
    <w:p w14:paraId="3788C050" w14:textId="77777777" w:rsidR="00CB7A48" w:rsidRPr="00D87714" w:rsidRDefault="00CB7A48" w:rsidP="00B4388C">
      <w:pPr>
        <w:pStyle w:val="Odstavecseseznamem"/>
        <w:numPr>
          <w:ilvl w:val="0"/>
          <w:numId w:val="15"/>
        </w:numPr>
        <w:spacing w:after="0" w:line="276" w:lineRule="auto"/>
        <w:ind w:left="360"/>
        <w:jc w:val="both"/>
        <w:rPr>
          <w:rFonts w:cs="Arial"/>
        </w:rPr>
      </w:pPr>
      <w:r w:rsidRPr="000327D2">
        <w:rPr>
          <w:rFonts w:cs="Arial"/>
        </w:rPr>
        <w:t>Poskytovatelé zdravotních služeb (při šetření pojistných událostí)</w:t>
      </w:r>
    </w:p>
    <w:p w14:paraId="14468D3D" w14:textId="77777777" w:rsidR="00CB7A48" w:rsidRPr="00F75A64" w:rsidRDefault="00CB7A48" w:rsidP="002D71B3">
      <w:pPr>
        <w:pStyle w:val="Nadpis2"/>
      </w:pPr>
      <w:bookmarkStart w:id="33" w:name="_Toc80253045"/>
      <w:r w:rsidRPr="00F75A64">
        <w:t>Pravidla pro přenos údajů mimo Evropskou unii</w:t>
      </w:r>
      <w:bookmarkEnd w:id="33"/>
    </w:p>
    <w:p w14:paraId="71A51E45" w14:textId="77777777" w:rsidR="00CB7A48" w:rsidRPr="000327D2" w:rsidRDefault="00CB7A48" w:rsidP="00CB7A48">
      <w:pPr>
        <w:pStyle w:val="Odstavecseseznamem"/>
        <w:ind w:left="0"/>
        <w:jc w:val="both"/>
        <w:rPr>
          <w:rFonts w:cs="Arial"/>
        </w:rPr>
      </w:pPr>
      <w:r w:rsidRPr="000327D2">
        <w:rPr>
          <w:rFonts w:cs="Arial"/>
        </w:rPr>
        <w:t>Tento článek stanoví další pravidla pro předávání osobních údajů třetím stranám se sídlem v zemi, u které se nepředpokládá poskytnutí adekvátní úrovně ochrany osobních údajů (země s nevhodným stavem).</w:t>
      </w:r>
    </w:p>
    <w:p w14:paraId="66873759" w14:textId="77777777" w:rsidR="00CB7A48" w:rsidRPr="000327D2" w:rsidRDefault="00CB7A48" w:rsidP="00CB7A48">
      <w:pPr>
        <w:pStyle w:val="Odstavecseseznamem"/>
        <w:ind w:left="0"/>
        <w:jc w:val="both"/>
        <w:rPr>
          <w:rFonts w:cs="Arial"/>
        </w:rPr>
      </w:pPr>
    </w:p>
    <w:p w14:paraId="6C633BF4" w14:textId="77777777" w:rsidR="00CB7A48" w:rsidRPr="000327D2" w:rsidRDefault="00CB7A48" w:rsidP="00CB7A48">
      <w:pPr>
        <w:pStyle w:val="Odstavecseseznamem"/>
        <w:ind w:left="0"/>
        <w:jc w:val="both"/>
        <w:rPr>
          <w:rFonts w:cs="Arial"/>
        </w:rPr>
      </w:pPr>
      <w:r w:rsidRPr="000327D2">
        <w:rPr>
          <w:rFonts w:cs="Arial"/>
        </w:rPr>
        <w:t>Osobní údaje mohou být převedeny na třetí stranu, která se nachází v zemi s nevhodným statusem, pouze pokud:</w:t>
      </w:r>
    </w:p>
    <w:p w14:paraId="35FFEBB0" w14:textId="65EA7090"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 xml:space="preserve">mezi společností </w:t>
      </w:r>
      <w:r w:rsidR="00F75A64">
        <w:rPr>
          <w:rFonts w:cs="Arial"/>
        </w:rPr>
        <w:t>Xlab</w:t>
      </w:r>
      <w:r w:rsidRPr="000327D2">
        <w:rPr>
          <w:rFonts w:cs="Arial"/>
        </w:rPr>
        <w:t xml:space="preserve"> a příslušnou třetí stranou byla uzavřena smlouva, která poskytuje záruky, že třetí strana bude dodržovat obdobnou úroveň ochrany, jaká je stanovena v naší společnosti,</w:t>
      </w:r>
    </w:p>
    <w:p w14:paraId="36019614" w14:textId="77777777"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třetí strana byla certifikována podle kodexu chování nebo certifikačního programu, který je uznán podle platných právních předpisů, za poskytnutí "přiměřené" úrovně ochrany údajů,</w:t>
      </w:r>
    </w:p>
    <w:p w14:paraId="75E7609E" w14:textId="77777777"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třetí strana zavedla závazná korporátní pravidla nebo podobný mechanismus kontroly převodu osobních dat, který poskytuje patřičné záruky podle platných právních předpisů,</w:t>
      </w:r>
    </w:p>
    <w:p w14:paraId="4872880E" w14:textId="3E5489C3"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 xml:space="preserve">převod je nezbytný pro uzavření nebo plnění smlouvy uzavřené v zájmu jednotlivce mezi </w:t>
      </w:r>
      <w:r>
        <w:rPr>
          <w:rFonts w:cs="Arial"/>
        </w:rPr>
        <w:t xml:space="preserve">společností </w:t>
      </w:r>
      <w:r w:rsidR="00503EA8">
        <w:rPr>
          <w:rFonts w:cs="Arial"/>
        </w:rPr>
        <w:t>Xlab</w:t>
      </w:r>
      <w:r w:rsidRPr="000327D2">
        <w:rPr>
          <w:rFonts w:cs="Arial"/>
        </w:rPr>
        <w:t xml:space="preserve"> a třetí stranou,</w:t>
      </w:r>
    </w:p>
    <w:p w14:paraId="6CDA6843" w14:textId="77777777"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převod je nezbytný pro plnění smlouvy se zákazníkem, dodavatelem nebo obchodním partnerem, nebo na žádost zákazníka, dodavatele nebo obchodního partnera před přijetím smlouvy,</w:t>
      </w:r>
    </w:p>
    <w:p w14:paraId="11DEB0C1" w14:textId="77777777"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převod je nezbytný k ochraně životně důležitého zájmu jednotlivce,</w:t>
      </w:r>
    </w:p>
    <w:p w14:paraId="272F8A7F" w14:textId="77777777"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převod je nezbytný pro určení, výkon nebo obhajobu právních nároků,</w:t>
      </w:r>
    </w:p>
    <w:p w14:paraId="65E0EE52" w14:textId="77777777" w:rsidR="00CB7A48" w:rsidRPr="000327D2" w:rsidRDefault="00CB7A48" w:rsidP="00B4388C">
      <w:pPr>
        <w:pStyle w:val="Odstavecseseznamem"/>
        <w:numPr>
          <w:ilvl w:val="0"/>
          <w:numId w:val="19"/>
        </w:numPr>
        <w:spacing w:after="200" w:line="276" w:lineRule="auto"/>
        <w:ind w:left="360"/>
        <w:jc w:val="both"/>
        <w:rPr>
          <w:rFonts w:cs="Arial"/>
        </w:rPr>
      </w:pPr>
      <w:r w:rsidRPr="000327D2">
        <w:rPr>
          <w:rFonts w:cs="Arial"/>
        </w:rPr>
        <w:t>převod je nezbytný k uspokojení závažného důvodu veřejného zájmu,</w:t>
      </w:r>
    </w:p>
    <w:p w14:paraId="0123A4DF" w14:textId="46CB78A6" w:rsidR="00CB7A48" w:rsidRPr="000327D2" w:rsidRDefault="04C6F949" w:rsidP="00B4388C">
      <w:pPr>
        <w:pStyle w:val="Odstavecseseznamem"/>
        <w:numPr>
          <w:ilvl w:val="0"/>
          <w:numId w:val="19"/>
        </w:numPr>
        <w:spacing w:after="200" w:line="276" w:lineRule="auto"/>
        <w:ind w:left="360"/>
        <w:jc w:val="both"/>
        <w:rPr>
          <w:rFonts w:cs="Arial"/>
        </w:rPr>
      </w:pPr>
      <w:r w:rsidRPr="04C6F949">
        <w:rPr>
          <w:rFonts w:cs="Arial"/>
        </w:rPr>
        <w:t>převod je vyžadován jakýmkoli zákonem, kterému podléhá společnost XLAB</w:t>
      </w:r>
    </w:p>
    <w:p w14:paraId="4F78B3C3" w14:textId="77777777" w:rsidR="00CB7A48" w:rsidRPr="000327D2" w:rsidRDefault="00CB7A48" w:rsidP="00CB7A48">
      <w:pPr>
        <w:pStyle w:val="Odstavecseseznamem"/>
        <w:ind w:left="0"/>
        <w:jc w:val="both"/>
        <w:rPr>
          <w:rFonts w:cs="Arial"/>
        </w:rPr>
      </w:pPr>
    </w:p>
    <w:p w14:paraId="649514E2" w14:textId="77777777" w:rsidR="00CB7A48" w:rsidRPr="000327D2" w:rsidRDefault="00CB7A48" w:rsidP="00CB7A48">
      <w:pPr>
        <w:pStyle w:val="Odstavecseseznamem"/>
        <w:ind w:left="0"/>
        <w:jc w:val="both"/>
        <w:rPr>
          <w:rFonts w:cs="Arial"/>
        </w:rPr>
      </w:pPr>
      <w:r w:rsidRPr="000327D2">
        <w:rPr>
          <w:rFonts w:cs="Arial"/>
        </w:rPr>
        <w:t xml:space="preserve">V rozsahu povoleném zákonem výše uvedené poslední tři body vyžadují předchozí souhlas jednatele společnosti. </w:t>
      </w:r>
    </w:p>
    <w:p w14:paraId="754518F3" w14:textId="77777777" w:rsidR="00077E48" w:rsidRDefault="00077E48" w:rsidP="00CB7A48">
      <w:pPr>
        <w:pStyle w:val="Odstavecseseznamem"/>
        <w:ind w:left="0"/>
        <w:jc w:val="both"/>
        <w:rPr>
          <w:rFonts w:cs="Arial"/>
        </w:rPr>
      </w:pPr>
    </w:p>
    <w:p w14:paraId="4E6ACA27" w14:textId="77777777" w:rsidR="00077E48" w:rsidRDefault="00077E48" w:rsidP="00CB7A48">
      <w:pPr>
        <w:pStyle w:val="Odstavecseseznamem"/>
        <w:ind w:left="0"/>
        <w:jc w:val="both"/>
        <w:rPr>
          <w:rFonts w:cs="Arial"/>
        </w:rPr>
      </w:pPr>
    </w:p>
    <w:p w14:paraId="566553E1" w14:textId="77777777" w:rsidR="00077E48" w:rsidRDefault="00077E48" w:rsidP="00CB7A48">
      <w:pPr>
        <w:pStyle w:val="Odstavecseseznamem"/>
        <w:ind w:left="0"/>
        <w:jc w:val="both"/>
        <w:rPr>
          <w:rFonts w:cs="Arial"/>
        </w:rPr>
      </w:pPr>
    </w:p>
    <w:p w14:paraId="27D28B9E" w14:textId="77777777" w:rsidR="00077E48" w:rsidRPr="000327D2" w:rsidRDefault="00077E48" w:rsidP="00CB7A48">
      <w:pPr>
        <w:pStyle w:val="Odstavecseseznamem"/>
        <w:ind w:left="0"/>
        <w:jc w:val="both"/>
        <w:rPr>
          <w:rFonts w:cs="Arial"/>
        </w:rPr>
      </w:pPr>
    </w:p>
    <w:p w14:paraId="464F0DA0" w14:textId="77777777" w:rsidR="00CB7A48" w:rsidRPr="00F75A64" w:rsidRDefault="00CB7A48" w:rsidP="00077E48">
      <w:pPr>
        <w:pStyle w:val="Nadpis1"/>
        <w:pageBreakBefore w:val="0"/>
        <w:tabs>
          <w:tab w:val="num" w:pos="432"/>
        </w:tabs>
        <w:ind w:left="431" w:hanging="346"/>
      </w:pPr>
      <w:bookmarkStart w:id="34" w:name="_Toc80253046"/>
      <w:r w:rsidRPr="00F75A64">
        <w:t>Sledování a dodržování právních norem</w:t>
      </w:r>
      <w:bookmarkEnd w:id="34"/>
    </w:p>
    <w:p w14:paraId="61CA7FB3" w14:textId="77777777" w:rsidR="00CB7A48" w:rsidRPr="00B06740" w:rsidRDefault="00CB7A48" w:rsidP="00CB7A48">
      <w:pPr>
        <w:jc w:val="both"/>
        <w:rPr>
          <w:rFonts w:cs="Arial"/>
        </w:rPr>
      </w:pPr>
      <w:r w:rsidRPr="000327D2">
        <w:rPr>
          <w:rFonts w:cs="Arial"/>
        </w:rPr>
        <w:lastRenderedPageBreak/>
        <w:t>V naší společnosti jsou prováděny interní audity procesů a postupů, které obsahují zpracování osobních údajů, za účelem dodržování stanovených zásad a pravidel.</w:t>
      </w:r>
    </w:p>
    <w:p w14:paraId="31957DE8" w14:textId="77777777" w:rsidR="00EC0CFD" w:rsidRDefault="00EC0CFD" w:rsidP="00CB7A48">
      <w:pPr>
        <w:spacing w:after="0"/>
        <w:rPr>
          <w:rFonts w:cs="Arial"/>
        </w:rPr>
      </w:pPr>
    </w:p>
    <w:p w14:paraId="3091E84B" w14:textId="5C8691D5" w:rsidR="00CB7A48" w:rsidRPr="000327D2" w:rsidRDefault="04C6F949" w:rsidP="00CB7A48">
      <w:pPr>
        <w:spacing w:after="0"/>
        <w:rPr>
          <w:rFonts w:cs="Arial"/>
        </w:rPr>
      </w:pPr>
      <w:r w:rsidRPr="04C6F949">
        <w:rPr>
          <w:rFonts w:cs="Arial"/>
        </w:rPr>
        <w:t>Za společnost XLAB s.r.o.</w:t>
      </w:r>
      <w:r w:rsidR="00CB7A48">
        <w:rPr>
          <w:rFonts w:cs="Arial"/>
        </w:rPr>
        <w:tab/>
      </w:r>
      <w:r w:rsidR="00CB7A48">
        <w:rPr>
          <w:rFonts w:cs="Arial"/>
        </w:rPr>
        <w:tab/>
      </w:r>
      <w:r w:rsidR="00CB7A48">
        <w:rPr>
          <w:rFonts w:cs="Arial"/>
        </w:rPr>
        <w:tab/>
      </w:r>
      <w:r w:rsidR="00CB7A48">
        <w:rPr>
          <w:rFonts w:cs="Arial"/>
        </w:rPr>
        <w:tab/>
      </w:r>
      <w:r w:rsidRPr="04C6F949">
        <w:rPr>
          <w:rFonts w:cs="Arial"/>
        </w:rPr>
        <w:t>V Praze 1.3.2021</w:t>
      </w:r>
    </w:p>
    <w:p w14:paraId="68895F28" w14:textId="77777777" w:rsidR="00CB7A48" w:rsidRDefault="00CB7A48" w:rsidP="00CB7A48">
      <w:pPr>
        <w:spacing w:after="0"/>
        <w:rPr>
          <w:rFonts w:cs="Arial"/>
        </w:rPr>
      </w:pPr>
    </w:p>
    <w:p w14:paraId="2293DD0A" w14:textId="77777777" w:rsidR="00CB7A48" w:rsidRPr="000327D2" w:rsidRDefault="00CB7A48" w:rsidP="00CB7A48">
      <w:pPr>
        <w:spacing w:after="0"/>
        <w:rPr>
          <w:rFonts w:cs="Arial"/>
        </w:rPr>
      </w:pPr>
    </w:p>
    <w:p w14:paraId="1D939763" w14:textId="77777777" w:rsidR="00CB7A48" w:rsidRPr="00B06740" w:rsidRDefault="00CB7A48" w:rsidP="00CB7A48">
      <w:pPr>
        <w:spacing w:after="0"/>
        <w:rPr>
          <w:rFonts w:cs="Arial"/>
          <w:sz w:val="18"/>
          <w:szCs w:val="18"/>
        </w:rPr>
      </w:pPr>
      <w:r w:rsidRPr="00B06740">
        <w:rPr>
          <w:rFonts w:cs="Arial"/>
          <w:sz w:val="18"/>
          <w:szCs w:val="18"/>
        </w:rPr>
        <w:t>Jednatel společnosti</w:t>
      </w:r>
    </w:p>
    <w:p w14:paraId="06A1C71E" w14:textId="77777777" w:rsidR="00F16842" w:rsidRPr="00917E5C" w:rsidRDefault="00F16842" w:rsidP="0085145C">
      <w:pPr>
        <w:ind w:firstLine="0"/>
        <w:jc w:val="both"/>
        <w:rPr>
          <w:rFonts w:asciiTheme="majorHAnsi" w:hAnsiTheme="majorHAnsi" w:cstheme="majorHAnsi"/>
        </w:rPr>
      </w:pPr>
    </w:p>
    <w:sectPr w:rsidR="00F16842" w:rsidRPr="00917E5C" w:rsidSect="00850196">
      <w:headerReference w:type="default" r:id="rId12"/>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ABB3" w14:textId="77777777" w:rsidR="00F767F4" w:rsidRDefault="00F767F4" w:rsidP="00020876">
      <w:pPr>
        <w:spacing w:after="0" w:line="240" w:lineRule="auto"/>
      </w:pPr>
      <w:r>
        <w:separator/>
      </w:r>
    </w:p>
  </w:endnote>
  <w:endnote w:type="continuationSeparator" w:id="0">
    <w:p w14:paraId="1558A7E7" w14:textId="77777777" w:rsidR="00F767F4" w:rsidRDefault="00F767F4" w:rsidP="00020876">
      <w:pPr>
        <w:spacing w:after="0" w:line="240" w:lineRule="auto"/>
      </w:pPr>
      <w:r>
        <w:continuationSeparator/>
      </w:r>
    </w:p>
  </w:endnote>
  <w:endnote w:type="continuationNotice" w:id="1">
    <w:p w14:paraId="518BB11A" w14:textId="77777777" w:rsidR="00F767F4" w:rsidRDefault="00F7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3414" w14:textId="77777777" w:rsidR="00F767F4" w:rsidRDefault="00F767F4" w:rsidP="00020876">
      <w:pPr>
        <w:spacing w:after="0" w:line="240" w:lineRule="auto"/>
      </w:pPr>
      <w:r>
        <w:separator/>
      </w:r>
    </w:p>
  </w:footnote>
  <w:footnote w:type="continuationSeparator" w:id="0">
    <w:p w14:paraId="72875E12" w14:textId="77777777" w:rsidR="00F767F4" w:rsidRDefault="00F767F4" w:rsidP="00020876">
      <w:pPr>
        <w:spacing w:after="0" w:line="240" w:lineRule="auto"/>
      </w:pPr>
      <w:r>
        <w:continuationSeparator/>
      </w:r>
    </w:p>
  </w:footnote>
  <w:footnote w:type="continuationNotice" w:id="1">
    <w:p w14:paraId="43006275" w14:textId="77777777" w:rsidR="00F767F4" w:rsidRDefault="00F76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ook w:val="04A0" w:firstRow="1" w:lastRow="0" w:firstColumn="1" w:lastColumn="0" w:noHBand="0" w:noVBand="1"/>
    </w:tblPr>
    <w:tblGrid>
      <w:gridCol w:w="2077"/>
      <w:gridCol w:w="5189"/>
      <w:gridCol w:w="2361"/>
    </w:tblGrid>
    <w:tr w:rsidR="005D6661" w14:paraId="3F2F97AD" w14:textId="77777777" w:rsidTr="00623B5E">
      <w:tc>
        <w:tcPr>
          <w:tcW w:w="1079" w:type="pct"/>
          <w:vMerge w:val="restart"/>
          <w:vAlign w:val="center"/>
        </w:tcPr>
        <w:p w14:paraId="408CBAE8" w14:textId="0478D419" w:rsidR="005D6661" w:rsidRDefault="0028237E" w:rsidP="00020876">
          <w:pPr>
            <w:pStyle w:val="Zhlav"/>
            <w:ind w:firstLine="0"/>
            <w:jc w:val="center"/>
          </w:pPr>
          <w:r>
            <w:rPr>
              <w:noProof/>
            </w:rPr>
            <w:drawing>
              <wp:inline distT="0" distB="0" distL="0" distR="0" wp14:anchorId="2A6D87A5" wp14:editId="46F98022">
                <wp:extent cx="1152525" cy="381000"/>
                <wp:effectExtent l="0" t="0" r="9525" b="0"/>
                <wp:docPr id="10" name="Obrázek 10"/>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inline>
            </w:drawing>
          </w:r>
        </w:p>
      </w:tc>
      <w:tc>
        <w:tcPr>
          <w:tcW w:w="2695" w:type="pct"/>
          <w:vMerge w:val="restart"/>
          <w:vAlign w:val="center"/>
        </w:tcPr>
        <w:p w14:paraId="71EB22C8" w14:textId="7055CEC6" w:rsidR="005D6661" w:rsidRDefault="00CB7A48" w:rsidP="00020876">
          <w:pPr>
            <w:pStyle w:val="Zhlav"/>
            <w:ind w:firstLine="0"/>
            <w:jc w:val="center"/>
          </w:pPr>
          <w:r>
            <w:t>Politika ochrany osobních údajů</w:t>
          </w:r>
        </w:p>
      </w:tc>
      <w:tc>
        <w:tcPr>
          <w:tcW w:w="1226" w:type="pct"/>
        </w:tcPr>
        <w:p w14:paraId="64A23DF4" w14:textId="22E1635F" w:rsidR="005D6661" w:rsidRDefault="005D6661" w:rsidP="004327C1">
          <w:pPr>
            <w:pStyle w:val="Zhlav"/>
            <w:ind w:firstLine="0"/>
          </w:pPr>
          <w:r>
            <w:t>SM 8/</w:t>
          </w:r>
          <w:r w:rsidR="008B7995">
            <w:t>2</w:t>
          </w:r>
        </w:p>
      </w:tc>
    </w:tr>
    <w:tr w:rsidR="005D6661" w14:paraId="02914FC9" w14:textId="77777777" w:rsidTr="00623B5E">
      <w:tc>
        <w:tcPr>
          <w:tcW w:w="1079" w:type="pct"/>
          <w:vMerge/>
        </w:tcPr>
        <w:p w14:paraId="1FDAA01E" w14:textId="77777777" w:rsidR="005D6661" w:rsidRDefault="005D6661">
          <w:pPr>
            <w:pStyle w:val="Zhlav"/>
            <w:ind w:firstLine="0"/>
          </w:pPr>
        </w:p>
      </w:tc>
      <w:tc>
        <w:tcPr>
          <w:tcW w:w="2695" w:type="pct"/>
          <w:vMerge/>
        </w:tcPr>
        <w:p w14:paraId="213D5154" w14:textId="77777777" w:rsidR="005D6661" w:rsidRDefault="005D6661">
          <w:pPr>
            <w:pStyle w:val="Zhlav"/>
            <w:ind w:firstLine="0"/>
          </w:pPr>
        </w:p>
      </w:tc>
      <w:tc>
        <w:tcPr>
          <w:tcW w:w="1226" w:type="pct"/>
        </w:tcPr>
        <w:p w14:paraId="4865C05B" w14:textId="77777777" w:rsidR="005D6661" w:rsidRDefault="005D6661" w:rsidP="004327C1">
          <w:pPr>
            <w:pStyle w:val="Zhlav"/>
            <w:ind w:firstLine="0"/>
          </w:pPr>
          <w:r>
            <w:t>V1   _ S5</w:t>
          </w:r>
        </w:p>
      </w:tc>
    </w:tr>
    <w:tr w:rsidR="005D6661" w14:paraId="51EE09C1" w14:textId="77777777" w:rsidTr="00623B5E">
      <w:tc>
        <w:tcPr>
          <w:tcW w:w="1079" w:type="pct"/>
          <w:vMerge/>
        </w:tcPr>
        <w:p w14:paraId="1BAE74A4" w14:textId="77777777" w:rsidR="005D6661" w:rsidRDefault="005D6661">
          <w:pPr>
            <w:pStyle w:val="Zhlav"/>
            <w:ind w:firstLine="0"/>
          </w:pPr>
        </w:p>
      </w:tc>
      <w:tc>
        <w:tcPr>
          <w:tcW w:w="2695" w:type="pct"/>
          <w:vMerge/>
        </w:tcPr>
        <w:p w14:paraId="0EBD67EA" w14:textId="77777777" w:rsidR="005D6661" w:rsidRDefault="005D6661">
          <w:pPr>
            <w:pStyle w:val="Zhlav"/>
            <w:ind w:firstLine="0"/>
          </w:pPr>
        </w:p>
      </w:tc>
      <w:tc>
        <w:tcPr>
          <w:tcW w:w="1226" w:type="pct"/>
        </w:tcPr>
        <w:p w14:paraId="13482632" w14:textId="77777777" w:rsidR="005D6661" w:rsidRDefault="005D6661" w:rsidP="004327C1">
          <w:pPr>
            <w:pStyle w:val="Zhlav"/>
            <w:ind w:firstLine="0"/>
          </w:pPr>
          <w:r>
            <w:rPr>
              <w:sz w:val="18"/>
            </w:rPr>
            <w:t xml:space="preserve">Strana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(celkem </w:t>
          </w:r>
          <w:r>
            <w:rPr>
              <w:sz w:val="18"/>
            </w:rPr>
            <w:fldChar w:fldCharType="begin"/>
          </w:r>
          <w:r>
            <w:rPr>
              <w:sz w:val="18"/>
            </w:rPr>
            <w:instrText xml:space="preserve"> NUMPAGES </w:instrText>
          </w:r>
          <w:r>
            <w:rPr>
              <w:sz w:val="18"/>
            </w:rPr>
            <w:fldChar w:fldCharType="separate"/>
          </w:r>
          <w:r>
            <w:rPr>
              <w:noProof/>
              <w:sz w:val="18"/>
            </w:rPr>
            <w:t>7</w:t>
          </w:r>
          <w:r>
            <w:rPr>
              <w:sz w:val="18"/>
            </w:rPr>
            <w:fldChar w:fldCharType="end"/>
          </w:r>
          <w:r>
            <w:rPr>
              <w:sz w:val="18"/>
            </w:rPr>
            <w:t>)</w:t>
          </w:r>
        </w:p>
      </w:tc>
    </w:tr>
  </w:tbl>
  <w:p w14:paraId="33F916CB" w14:textId="77777777" w:rsidR="005D6661" w:rsidRDefault="005D66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Times New Roman"/>
      </w:rPr>
    </w:lvl>
  </w:abstractNum>
  <w:abstractNum w:abstractNumId="2" w15:restartNumberingAfterBreak="0">
    <w:nsid w:val="0B8E666B"/>
    <w:multiLevelType w:val="hybridMultilevel"/>
    <w:tmpl w:val="A9EAF36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5133793"/>
    <w:multiLevelType w:val="multilevel"/>
    <w:tmpl w:val="1A162772"/>
    <w:lvl w:ilvl="0">
      <w:start w:val="1"/>
      <w:numFmt w:val="decimal"/>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AA53F3"/>
    <w:multiLevelType w:val="hybridMultilevel"/>
    <w:tmpl w:val="E4F8B206"/>
    <w:lvl w:ilvl="0" w:tplc="265CEFBA">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0521C"/>
    <w:multiLevelType w:val="hybridMultilevel"/>
    <w:tmpl w:val="64163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A07B5"/>
    <w:multiLevelType w:val="hybridMultilevel"/>
    <w:tmpl w:val="9C528558"/>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B07E53"/>
    <w:multiLevelType w:val="hybridMultilevel"/>
    <w:tmpl w:val="E64C9FE4"/>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982BC1"/>
    <w:multiLevelType w:val="multilevel"/>
    <w:tmpl w:val="915E34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64B15"/>
    <w:multiLevelType w:val="multilevel"/>
    <w:tmpl w:val="630AE94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D66A57"/>
    <w:multiLevelType w:val="hybridMultilevel"/>
    <w:tmpl w:val="0C3E2744"/>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A36A20"/>
    <w:multiLevelType w:val="hybridMultilevel"/>
    <w:tmpl w:val="4AA4D9DE"/>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A866B6"/>
    <w:multiLevelType w:val="hybridMultilevel"/>
    <w:tmpl w:val="B81A6CFE"/>
    <w:lvl w:ilvl="0" w:tplc="FCC84FC6">
      <w:start w:val="1"/>
      <w:numFmt w:val="bullet"/>
      <w:pStyle w:val="Picturebulleted"/>
      <w:lvlText w:val=""/>
      <w:lvlJc w:val="left"/>
      <w:pPr>
        <w:tabs>
          <w:tab w:val="num" w:pos="360"/>
        </w:tabs>
        <w:ind w:left="360" w:hanging="360"/>
      </w:pPr>
      <w:rPr>
        <w:rFonts w:ascii="Symbol" w:hAnsi="Symbol" w:hint="default"/>
      </w:rPr>
    </w:lvl>
    <w:lvl w:ilvl="1" w:tplc="B05E91AC">
      <w:start w:val="1"/>
      <w:numFmt w:val="bullet"/>
      <w:lvlText w:val="o"/>
      <w:lvlJc w:val="left"/>
      <w:pPr>
        <w:tabs>
          <w:tab w:val="num" w:pos="1440"/>
        </w:tabs>
        <w:ind w:left="1440" w:hanging="360"/>
      </w:pPr>
      <w:rPr>
        <w:rFonts w:ascii="Courier New" w:hAnsi="Courier New" w:cs="Courier New" w:hint="default"/>
      </w:rPr>
    </w:lvl>
    <w:lvl w:ilvl="2" w:tplc="DE062420">
      <w:start w:val="1"/>
      <w:numFmt w:val="bullet"/>
      <w:lvlText w:val=""/>
      <w:lvlJc w:val="left"/>
      <w:pPr>
        <w:tabs>
          <w:tab w:val="num" w:pos="2160"/>
        </w:tabs>
        <w:ind w:left="2160" w:hanging="360"/>
      </w:pPr>
      <w:rPr>
        <w:rFonts w:ascii="Wingdings" w:hAnsi="Wingdings" w:hint="default"/>
      </w:rPr>
    </w:lvl>
    <w:lvl w:ilvl="3" w:tplc="3E7A4DCA">
      <w:start w:val="1"/>
      <w:numFmt w:val="bullet"/>
      <w:lvlText w:val=""/>
      <w:lvlJc w:val="left"/>
      <w:pPr>
        <w:tabs>
          <w:tab w:val="num" w:pos="2880"/>
        </w:tabs>
        <w:ind w:left="2880" w:hanging="360"/>
      </w:pPr>
      <w:rPr>
        <w:rFonts w:ascii="Symbol" w:hAnsi="Symbol" w:hint="default"/>
      </w:rPr>
    </w:lvl>
    <w:lvl w:ilvl="4" w:tplc="A7F25F2E">
      <w:start w:val="1"/>
      <w:numFmt w:val="bullet"/>
      <w:lvlText w:val="o"/>
      <w:lvlJc w:val="left"/>
      <w:pPr>
        <w:tabs>
          <w:tab w:val="num" w:pos="3600"/>
        </w:tabs>
        <w:ind w:left="3600" w:hanging="360"/>
      </w:pPr>
      <w:rPr>
        <w:rFonts w:ascii="Courier New" w:hAnsi="Courier New" w:cs="Courier New" w:hint="default"/>
      </w:rPr>
    </w:lvl>
    <w:lvl w:ilvl="5" w:tplc="BE463DAA">
      <w:start w:val="1"/>
      <w:numFmt w:val="bullet"/>
      <w:lvlText w:val=""/>
      <w:lvlJc w:val="left"/>
      <w:pPr>
        <w:tabs>
          <w:tab w:val="num" w:pos="4320"/>
        </w:tabs>
        <w:ind w:left="4320" w:hanging="360"/>
      </w:pPr>
      <w:rPr>
        <w:rFonts w:ascii="Wingdings" w:hAnsi="Wingdings" w:hint="default"/>
      </w:rPr>
    </w:lvl>
    <w:lvl w:ilvl="6" w:tplc="2F8A1FD4">
      <w:start w:val="1"/>
      <w:numFmt w:val="bullet"/>
      <w:lvlText w:val=""/>
      <w:lvlJc w:val="left"/>
      <w:pPr>
        <w:tabs>
          <w:tab w:val="num" w:pos="5040"/>
        </w:tabs>
        <w:ind w:left="5040" w:hanging="360"/>
      </w:pPr>
      <w:rPr>
        <w:rFonts w:ascii="Symbol" w:hAnsi="Symbol" w:hint="default"/>
      </w:rPr>
    </w:lvl>
    <w:lvl w:ilvl="7" w:tplc="66E6F8EE">
      <w:start w:val="1"/>
      <w:numFmt w:val="bullet"/>
      <w:lvlText w:val="o"/>
      <w:lvlJc w:val="left"/>
      <w:pPr>
        <w:tabs>
          <w:tab w:val="num" w:pos="5760"/>
        </w:tabs>
        <w:ind w:left="5760" w:hanging="360"/>
      </w:pPr>
      <w:rPr>
        <w:rFonts w:ascii="Courier New" w:hAnsi="Courier New" w:cs="Courier New" w:hint="default"/>
      </w:rPr>
    </w:lvl>
    <w:lvl w:ilvl="8" w:tplc="48428C0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B6D50"/>
    <w:multiLevelType w:val="multilevel"/>
    <w:tmpl w:val="535A0236"/>
    <w:lvl w:ilvl="0">
      <w:start w:val="1"/>
      <w:numFmt w:val="decimal"/>
      <w:pStyle w:val="NumList1"/>
      <w:lvlText w:val="%1."/>
      <w:lvlJc w:val="left"/>
      <w:pPr>
        <w:tabs>
          <w:tab w:val="num" w:pos="1276"/>
        </w:tabs>
        <w:ind w:left="1276" w:hanging="425"/>
      </w:pPr>
      <w:rPr>
        <w:rFonts w:hint="default"/>
      </w:rPr>
    </w:lvl>
    <w:lvl w:ilvl="1">
      <w:start w:val="1"/>
      <w:numFmt w:val="decimal"/>
      <w:lvlText w:val="%1.%2."/>
      <w:lvlJc w:val="left"/>
      <w:pPr>
        <w:tabs>
          <w:tab w:val="num" w:pos="1571"/>
        </w:tabs>
        <w:ind w:left="1276" w:hanging="425"/>
      </w:pPr>
      <w:rPr>
        <w:rFonts w:hint="default"/>
      </w:rPr>
    </w:lvl>
    <w:lvl w:ilvl="2">
      <w:start w:val="1"/>
      <w:numFmt w:val="decimal"/>
      <w:lvlText w:val="%1.%2.%3."/>
      <w:lvlJc w:val="left"/>
      <w:pPr>
        <w:tabs>
          <w:tab w:val="num" w:pos="2291"/>
        </w:tabs>
        <w:ind w:left="2075" w:hanging="504"/>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15:restartNumberingAfterBreak="0">
    <w:nsid w:val="597C25AC"/>
    <w:multiLevelType w:val="hybridMultilevel"/>
    <w:tmpl w:val="0C545AC4"/>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AD2AA0"/>
    <w:multiLevelType w:val="multilevel"/>
    <w:tmpl w:val="D67CE9A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CB4FC8"/>
    <w:multiLevelType w:val="hybridMultilevel"/>
    <w:tmpl w:val="EE7A3F68"/>
    <w:lvl w:ilvl="0" w:tplc="04326E4A">
      <w:numFmt w:val="bullet"/>
      <w:lvlText w:val="•"/>
      <w:lvlJc w:val="left"/>
      <w:pPr>
        <w:ind w:left="720" w:hanging="360"/>
      </w:pPr>
      <w:rPr>
        <w:rFonts w:ascii="Times New Roman" w:eastAsia="Times New Roman" w:hAnsi="Times New Roman" w:cs="Times New Roman" w:hint="default"/>
      </w:rPr>
    </w:lvl>
    <w:lvl w:ilvl="1" w:tplc="EB90946E">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1D0F42"/>
    <w:multiLevelType w:val="hybridMultilevel"/>
    <w:tmpl w:val="2D36D6E6"/>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8F7736"/>
    <w:multiLevelType w:val="hybridMultilevel"/>
    <w:tmpl w:val="DB76D324"/>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2035EB"/>
    <w:multiLevelType w:val="hybridMultilevel"/>
    <w:tmpl w:val="B6E63EBC"/>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8B2AC8"/>
    <w:multiLevelType w:val="hybridMultilevel"/>
    <w:tmpl w:val="078A7906"/>
    <w:lvl w:ilvl="0" w:tplc="04050005">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1A546D"/>
    <w:multiLevelType w:val="hybridMultilevel"/>
    <w:tmpl w:val="33BAAE06"/>
    <w:lvl w:ilvl="0" w:tplc="04326E4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221204"/>
    <w:multiLevelType w:val="multilevel"/>
    <w:tmpl w:val="78FCD64E"/>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4604CB9"/>
    <w:multiLevelType w:val="hybridMultilevel"/>
    <w:tmpl w:val="4AF05946"/>
    <w:lvl w:ilvl="0" w:tplc="04326E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6F3D8C"/>
    <w:multiLevelType w:val="multilevel"/>
    <w:tmpl w:val="C548141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567851"/>
    <w:multiLevelType w:val="multilevel"/>
    <w:tmpl w:val="F79CE802"/>
    <w:lvl w:ilvl="0">
      <w:start w:val="1"/>
      <w:numFmt w:val="decimal"/>
      <w:pStyle w:val="Nadpis1"/>
      <w:lvlText w:val="%1"/>
      <w:lvlJc w:val="left"/>
      <w:pPr>
        <w:ind w:left="432" w:hanging="347"/>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5"/>
  </w:num>
  <w:num w:numId="2">
    <w:abstractNumId w:val="12"/>
  </w:num>
  <w:num w:numId="3">
    <w:abstractNumId w:val="22"/>
  </w:num>
  <w:num w:numId="4">
    <w:abstractNumId w:val="13"/>
  </w:num>
  <w:num w:numId="5">
    <w:abstractNumId w:val="3"/>
  </w:num>
  <w:num w:numId="6">
    <w:abstractNumId w:val="20"/>
  </w:num>
  <w:num w:numId="7">
    <w:abstractNumId w:val="7"/>
  </w:num>
  <w:num w:numId="8">
    <w:abstractNumId w:val="16"/>
  </w:num>
  <w:num w:numId="9">
    <w:abstractNumId w:val="17"/>
  </w:num>
  <w:num w:numId="10">
    <w:abstractNumId w:val="14"/>
  </w:num>
  <w:num w:numId="11">
    <w:abstractNumId w:val="4"/>
  </w:num>
  <w:num w:numId="12">
    <w:abstractNumId w:val="10"/>
  </w:num>
  <w:num w:numId="13">
    <w:abstractNumId w:val="11"/>
  </w:num>
  <w:num w:numId="14">
    <w:abstractNumId w:val="23"/>
  </w:num>
  <w:num w:numId="15">
    <w:abstractNumId w:val="19"/>
  </w:num>
  <w:num w:numId="16">
    <w:abstractNumId w:val="2"/>
  </w:num>
  <w:num w:numId="17">
    <w:abstractNumId w:val="6"/>
  </w:num>
  <w:num w:numId="18">
    <w:abstractNumId w:val="5"/>
  </w:num>
  <w:num w:numId="19">
    <w:abstractNumId w:val="18"/>
  </w:num>
  <w:num w:numId="20">
    <w:abstractNumId w:val="21"/>
  </w:num>
  <w:num w:numId="21">
    <w:abstractNumId w:val="15"/>
  </w:num>
  <w:num w:numId="22">
    <w:abstractNumId w:val="8"/>
  </w:num>
  <w:num w:numId="23">
    <w:abstractNumId w:val="24"/>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02"/>
    <w:rsid w:val="00020876"/>
    <w:rsid w:val="0003270B"/>
    <w:rsid w:val="00056244"/>
    <w:rsid w:val="00077E48"/>
    <w:rsid w:val="000837CE"/>
    <w:rsid w:val="001663F3"/>
    <w:rsid w:val="001753AC"/>
    <w:rsid w:val="0019119C"/>
    <w:rsid w:val="001E2BE0"/>
    <w:rsid w:val="0028237E"/>
    <w:rsid w:val="00296457"/>
    <w:rsid w:val="002A3C80"/>
    <w:rsid w:val="002B4699"/>
    <w:rsid w:val="002D71B3"/>
    <w:rsid w:val="002D7395"/>
    <w:rsid w:val="002F493B"/>
    <w:rsid w:val="00303890"/>
    <w:rsid w:val="00364F81"/>
    <w:rsid w:val="003746D3"/>
    <w:rsid w:val="003A4EFD"/>
    <w:rsid w:val="003D40D5"/>
    <w:rsid w:val="003F3525"/>
    <w:rsid w:val="004304A8"/>
    <w:rsid w:val="004327C1"/>
    <w:rsid w:val="004640D2"/>
    <w:rsid w:val="00464D27"/>
    <w:rsid w:val="00481563"/>
    <w:rsid w:val="004B6748"/>
    <w:rsid w:val="004B68C5"/>
    <w:rsid w:val="004F5C62"/>
    <w:rsid w:val="00503EA8"/>
    <w:rsid w:val="005057F8"/>
    <w:rsid w:val="005437D9"/>
    <w:rsid w:val="005C269E"/>
    <w:rsid w:val="005D6661"/>
    <w:rsid w:val="005D7CDB"/>
    <w:rsid w:val="006204E0"/>
    <w:rsid w:val="00623B5E"/>
    <w:rsid w:val="00627902"/>
    <w:rsid w:val="006B5ACD"/>
    <w:rsid w:val="006E2EE9"/>
    <w:rsid w:val="007173A6"/>
    <w:rsid w:val="0072443D"/>
    <w:rsid w:val="00727E41"/>
    <w:rsid w:val="007357C6"/>
    <w:rsid w:val="007439AB"/>
    <w:rsid w:val="00745F09"/>
    <w:rsid w:val="007B7DFD"/>
    <w:rsid w:val="00801653"/>
    <w:rsid w:val="008265B4"/>
    <w:rsid w:val="00827F0D"/>
    <w:rsid w:val="008361F1"/>
    <w:rsid w:val="00850196"/>
    <w:rsid w:val="0085145C"/>
    <w:rsid w:val="00890D45"/>
    <w:rsid w:val="008B7995"/>
    <w:rsid w:val="009032BD"/>
    <w:rsid w:val="00916B8A"/>
    <w:rsid w:val="00917E5C"/>
    <w:rsid w:val="00955387"/>
    <w:rsid w:val="00965FC9"/>
    <w:rsid w:val="00991D74"/>
    <w:rsid w:val="00996EC7"/>
    <w:rsid w:val="009A2559"/>
    <w:rsid w:val="009B77A5"/>
    <w:rsid w:val="009C13BB"/>
    <w:rsid w:val="009D1228"/>
    <w:rsid w:val="009F7810"/>
    <w:rsid w:val="00A43DD8"/>
    <w:rsid w:val="00A44051"/>
    <w:rsid w:val="00A63E38"/>
    <w:rsid w:val="00A85727"/>
    <w:rsid w:val="00AB4F7F"/>
    <w:rsid w:val="00B2352C"/>
    <w:rsid w:val="00B4388C"/>
    <w:rsid w:val="00B64718"/>
    <w:rsid w:val="00B91B5D"/>
    <w:rsid w:val="00BE0FCB"/>
    <w:rsid w:val="00C770D9"/>
    <w:rsid w:val="00C84065"/>
    <w:rsid w:val="00C95E2A"/>
    <w:rsid w:val="00CA6F62"/>
    <w:rsid w:val="00CB7A48"/>
    <w:rsid w:val="00CC78FB"/>
    <w:rsid w:val="00CE417D"/>
    <w:rsid w:val="00D2526A"/>
    <w:rsid w:val="00D752BC"/>
    <w:rsid w:val="00D84907"/>
    <w:rsid w:val="00DB4153"/>
    <w:rsid w:val="00DC16D0"/>
    <w:rsid w:val="00DC7D49"/>
    <w:rsid w:val="00DD26D2"/>
    <w:rsid w:val="00E219F0"/>
    <w:rsid w:val="00E41CF7"/>
    <w:rsid w:val="00E45087"/>
    <w:rsid w:val="00EC0CFD"/>
    <w:rsid w:val="00ED4C2F"/>
    <w:rsid w:val="00F16842"/>
    <w:rsid w:val="00F53C31"/>
    <w:rsid w:val="00F62D59"/>
    <w:rsid w:val="00F726DA"/>
    <w:rsid w:val="00F75A64"/>
    <w:rsid w:val="00F767F4"/>
    <w:rsid w:val="00F965A0"/>
    <w:rsid w:val="00FA7756"/>
    <w:rsid w:val="00FC3CE6"/>
    <w:rsid w:val="04C6F949"/>
    <w:rsid w:val="1A8B28CC"/>
    <w:rsid w:val="27BCB66C"/>
    <w:rsid w:val="2E9ACB28"/>
    <w:rsid w:val="3603E535"/>
    <w:rsid w:val="42FA4931"/>
    <w:rsid w:val="66715E9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9BEA"/>
  <w15:docId w15:val="{2D76EB1B-6A35-48BF-A6FF-6C42521C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3A6"/>
    <w:pPr>
      <w:ind w:firstLine="284"/>
    </w:pPr>
    <w:rPr>
      <w:rFonts w:ascii="Arial" w:hAnsi="Arial"/>
      <w:color w:val="171717" w:themeColor="background2" w:themeShade="1A"/>
      <w:sz w:val="20"/>
    </w:rPr>
  </w:style>
  <w:style w:type="paragraph" w:styleId="Nadpis1">
    <w:name w:val="heading 1"/>
    <w:aliases w:val="G1  Punkt 1.,Gliederung1,Part Title,H1,Section,Main heading,Heading 10,h1,Header1,level 1,Level 1 Head,Section1,Module Name,Module Name1,Module Name2,Module Name3,Module Name4,Module Name5,Module Name6,Module Name7,Module Name8,tchead"/>
    <w:basedOn w:val="Normln"/>
    <w:next w:val="Normln"/>
    <w:link w:val="Nadpis1Char"/>
    <w:qFormat/>
    <w:rsid w:val="00364F81"/>
    <w:pPr>
      <w:pageBreakBefore/>
      <w:widowControl w:val="0"/>
      <w:numPr>
        <w:numId w:val="1"/>
      </w:numPr>
      <w:pBdr>
        <w:top w:val="single" w:sz="4" w:space="4" w:color="9CC2E5" w:themeColor="accent1" w:themeTint="99"/>
        <w:left w:val="single" w:sz="4" w:space="4" w:color="9CC2E5" w:themeColor="accent1" w:themeTint="99"/>
        <w:bottom w:val="single" w:sz="4" w:space="4" w:color="9CC2E5" w:themeColor="accent1" w:themeTint="99"/>
        <w:right w:val="single" w:sz="4" w:space="4" w:color="9CC2E5" w:themeColor="accent1" w:themeTint="99"/>
      </w:pBdr>
      <w:shd w:val="clear" w:color="auto" w:fill="9CC2E5" w:themeFill="accent1" w:themeFillTint="99"/>
      <w:autoSpaceDE w:val="0"/>
      <w:autoSpaceDN w:val="0"/>
      <w:adjustRightInd w:val="0"/>
      <w:spacing w:before="240" w:after="240" w:line="240" w:lineRule="auto"/>
      <w:ind w:right="85"/>
      <w:outlineLvl w:val="0"/>
    </w:pPr>
    <w:rPr>
      <w:rFonts w:eastAsiaTheme="majorEastAsia" w:cstheme="majorBidi"/>
      <w:b/>
      <w:smallCaps/>
      <w:color w:val="FFFFFF" w:themeColor="background1"/>
      <w:sz w:val="28"/>
      <w:szCs w:val="32"/>
    </w:rPr>
  </w:style>
  <w:style w:type="paragraph" w:styleId="Nadpis2">
    <w:name w:val="heading 2"/>
    <w:aliases w:val="G2  Punkt 1.1,Heading 2subnumbered,Gliederung2,h2,L2,Chapter Title,H2,2,Module Subheading,Section 1.1,Section 2.1,Sub-heading,sl2,1.1 Heading 2,utihead1,NonTOCHead2,Module Subheading1,Module Subheading2,Module Subheading3,A"/>
    <w:basedOn w:val="Normln"/>
    <w:next w:val="Normln"/>
    <w:link w:val="Nadpis2Char"/>
    <w:unhideWhenUsed/>
    <w:qFormat/>
    <w:rsid w:val="00DB4153"/>
    <w:pPr>
      <w:keepNext/>
      <w:keepLines/>
      <w:numPr>
        <w:ilvl w:val="1"/>
        <w:numId w:val="1"/>
      </w:numPr>
      <w:spacing w:before="120" w:after="120"/>
      <w:outlineLvl w:val="1"/>
    </w:pPr>
    <w:rPr>
      <w:rFonts w:eastAsiaTheme="majorEastAsia" w:cstheme="majorBidi"/>
      <w:b/>
      <w:color w:val="3B3838" w:themeColor="background2" w:themeShade="40"/>
      <w:sz w:val="24"/>
      <w:szCs w:val="26"/>
    </w:rPr>
  </w:style>
  <w:style w:type="paragraph" w:styleId="Nadpis3">
    <w:name w:val="heading 3"/>
    <w:aliases w:val="G3  Punkt 1.1.1,Level 1 - 1,Überschrift 3 Char1,Überschrift 3 Char Char,Untertitel 3 Char Char,Gliederung3 Char Char,Untertitel 3,Gliederung3,H3,3,Project 3"/>
    <w:basedOn w:val="Nadpis2"/>
    <w:next w:val="Normln"/>
    <w:link w:val="Nadpis3Char"/>
    <w:unhideWhenUsed/>
    <w:qFormat/>
    <w:rsid w:val="00DB4153"/>
    <w:pPr>
      <w:numPr>
        <w:ilvl w:val="2"/>
      </w:numPr>
      <w:outlineLvl w:val="2"/>
    </w:pPr>
    <w:rPr>
      <w:color w:val="767171" w:themeColor="background2" w:themeShade="80"/>
      <w:sz w:val="22"/>
      <w:szCs w:val="24"/>
    </w:rPr>
  </w:style>
  <w:style w:type="paragraph" w:styleId="Nadpis4">
    <w:name w:val="heading 4"/>
    <w:basedOn w:val="Normln"/>
    <w:next w:val="Normln"/>
    <w:link w:val="Nadpis4Char"/>
    <w:unhideWhenUsed/>
    <w:qFormat/>
    <w:rsid w:val="00F53C31"/>
    <w:pPr>
      <w:keepNext/>
      <w:keepLines/>
      <w:numPr>
        <w:ilvl w:val="3"/>
        <w:numId w:val="1"/>
      </w:numPr>
      <w:spacing w:before="120" w:after="120"/>
      <w:ind w:left="862" w:hanging="862"/>
      <w:outlineLvl w:val="3"/>
    </w:pPr>
    <w:rPr>
      <w:rFonts w:eastAsiaTheme="majorEastAsia" w:cstheme="majorBidi"/>
      <w:iCs/>
      <w:color w:val="595959" w:themeColor="text1" w:themeTint="A6"/>
    </w:rPr>
  </w:style>
  <w:style w:type="paragraph" w:styleId="Nadpis5">
    <w:name w:val="heading 5"/>
    <w:basedOn w:val="Normln"/>
    <w:next w:val="Normln"/>
    <w:link w:val="Nadpis5Char"/>
    <w:unhideWhenUsed/>
    <w:qFormat/>
    <w:rsid w:val="00F53C31"/>
    <w:pPr>
      <w:keepNext/>
      <w:keepLines/>
      <w:numPr>
        <w:ilvl w:val="4"/>
        <w:numId w:val="1"/>
      </w:numPr>
      <w:spacing w:before="120" w:after="120"/>
      <w:ind w:left="1009" w:hanging="1009"/>
      <w:outlineLvl w:val="4"/>
    </w:pPr>
    <w:rPr>
      <w:rFonts w:asciiTheme="majorHAnsi" w:eastAsiaTheme="majorEastAsia" w:hAnsiTheme="majorHAnsi" w:cstheme="majorBidi"/>
      <w:color w:val="AEAAAA" w:themeColor="background2" w:themeShade="BF"/>
    </w:rPr>
  </w:style>
  <w:style w:type="paragraph" w:styleId="Nadpis6">
    <w:name w:val="heading 6"/>
    <w:basedOn w:val="Normln"/>
    <w:next w:val="Normln"/>
    <w:link w:val="Nadpis6Char"/>
    <w:unhideWhenUsed/>
    <w:qFormat/>
    <w:rsid w:val="00F53C31"/>
    <w:pPr>
      <w:keepNext/>
      <w:keepLines/>
      <w:numPr>
        <w:ilvl w:val="5"/>
        <w:numId w:val="1"/>
      </w:numPr>
      <w:spacing w:before="120" w:after="120"/>
      <w:ind w:left="1151" w:hanging="1151"/>
      <w:outlineLvl w:val="5"/>
    </w:pPr>
    <w:rPr>
      <w:rFonts w:asciiTheme="majorHAnsi" w:eastAsiaTheme="majorEastAsia" w:hAnsiTheme="majorHAnsi" w:cstheme="majorBidi"/>
      <w:color w:val="AEAAAA" w:themeColor="background2" w:themeShade="BF"/>
    </w:rPr>
  </w:style>
  <w:style w:type="paragraph" w:styleId="Nadpis7">
    <w:name w:val="heading 7"/>
    <w:basedOn w:val="Normln"/>
    <w:next w:val="Normln"/>
    <w:link w:val="Nadpis7Char"/>
    <w:unhideWhenUsed/>
    <w:qFormat/>
    <w:rsid w:val="00F53C31"/>
    <w:pPr>
      <w:keepNext/>
      <w:keepLines/>
      <w:numPr>
        <w:ilvl w:val="6"/>
        <w:numId w:val="1"/>
      </w:numPr>
      <w:spacing w:before="120" w:after="120"/>
      <w:ind w:left="1298" w:hanging="1298"/>
      <w:outlineLvl w:val="6"/>
    </w:pPr>
    <w:rPr>
      <w:rFonts w:asciiTheme="majorHAnsi" w:eastAsiaTheme="majorEastAsia" w:hAnsiTheme="majorHAnsi" w:cstheme="majorBidi"/>
      <w:iCs/>
      <w:color w:val="AEAAAA" w:themeColor="background2" w:themeShade="BF"/>
    </w:rPr>
  </w:style>
  <w:style w:type="paragraph" w:styleId="Nadpis8">
    <w:name w:val="heading 8"/>
    <w:basedOn w:val="Normln"/>
    <w:next w:val="Normln"/>
    <w:link w:val="Nadpis8Char"/>
    <w:unhideWhenUsed/>
    <w:qFormat/>
    <w:rsid w:val="00F53C31"/>
    <w:pPr>
      <w:keepNext/>
      <w:keepLines/>
      <w:numPr>
        <w:ilvl w:val="7"/>
        <w:numId w:val="1"/>
      </w:numPr>
      <w:spacing w:before="120" w:after="120"/>
      <w:outlineLvl w:val="7"/>
    </w:pPr>
    <w:rPr>
      <w:rFonts w:asciiTheme="majorHAnsi" w:eastAsiaTheme="majorEastAsia" w:hAnsiTheme="majorHAnsi" w:cstheme="majorBidi"/>
      <w:color w:val="AEAAAA" w:themeColor="background2" w:themeShade="BF"/>
      <w:sz w:val="21"/>
      <w:szCs w:val="21"/>
    </w:rPr>
  </w:style>
  <w:style w:type="paragraph" w:styleId="Nadpis9">
    <w:name w:val="heading 9"/>
    <w:basedOn w:val="Normln"/>
    <w:next w:val="Normln"/>
    <w:link w:val="Nadpis9Char"/>
    <w:unhideWhenUsed/>
    <w:qFormat/>
    <w:rsid w:val="00F53C31"/>
    <w:pPr>
      <w:keepNext/>
      <w:keepLines/>
      <w:numPr>
        <w:ilvl w:val="8"/>
        <w:numId w:val="1"/>
      </w:numPr>
      <w:spacing w:before="120" w:after="120"/>
      <w:ind w:left="1582" w:hanging="1582"/>
      <w:outlineLvl w:val="8"/>
    </w:pPr>
    <w:rPr>
      <w:rFonts w:asciiTheme="majorHAnsi" w:eastAsiaTheme="majorEastAsia" w:hAnsiTheme="majorHAnsi" w:cstheme="majorBidi"/>
      <w:iCs/>
      <w:color w:val="AEAAAA" w:themeColor="background2" w:themeShade="BF"/>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G1  Punkt 1. Char,Gliederung1 Char,Part Title Char,H1 Char,Section Char,Main heading Char,Heading 10 Char,h1 Char,Header1 Char,level 1 Char,Level 1 Head Char,Section1 Char,Module Name Char,Module Name1 Char,Module Name2 Char,tchead Char"/>
    <w:basedOn w:val="Standardnpsmoodstavce"/>
    <w:link w:val="Nadpis1"/>
    <w:rsid w:val="00364F81"/>
    <w:rPr>
      <w:rFonts w:ascii="Arial" w:eastAsiaTheme="majorEastAsia" w:hAnsi="Arial" w:cstheme="majorBidi"/>
      <w:b/>
      <w:smallCaps/>
      <w:color w:val="FFFFFF" w:themeColor="background1"/>
      <w:sz w:val="28"/>
      <w:szCs w:val="32"/>
      <w:shd w:val="clear" w:color="auto" w:fill="9CC2E5" w:themeFill="accent1" w:themeFillTint="99"/>
    </w:rPr>
  </w:style>
  <w:style w:type="character" w:customStyle="1" w:styleId="Nadpis2Char">
    <w:name w:val="Nadpis 2 Char"/>
    <w:aliases w:val="G2  Punkt 1.1 Char,Heading 2subnumbered Char,Gliederung2 Char,h2 Char,L2 Char,Chapter Title Char,H2 Char,2 Char,Module Subheading Char,Section 1.1 Char,Section 2.1 Char,Sub-heading Char,sl2 Char,1.1 Heading 2 Char,utihead1 Char,A Char"/>
    <w:basedOn w:val="Standardnpsmoodstavce"/>
    <w:link w:val="Nadpis2"/>
    <w:rsid w:val="00DB4153"/>
    <w:rPr>
      <w:rFonts w:ascii="Arial" w:eastAsiaTheme="majorEastAsia" w:hAnsi="Arial" w:cstheme="majorBidi"/>
      <w:b/>
      <w:color w:val="3B3838" w:themeColor="background2" w:themeShade="40"/>
      <w:sz w:val="24"/>
      <w:szCs w:val="26"/>
    </w:rPr>
  </w:style>
  <w:style w:type="character" w:customStyle="1" w:styleId="Nadpis3Char">
    <w:name w:val="Nadpis 3 Char"/>
    <w:aliases w:val="G3  Punkt 1.1.1 Char,Level 1 - 1 Char,Überschrift 3 Char1 Char,Überschrift 3 Char Char Char,Untertitel 3 Char Char Char,Gliederung3 Char Char Char,Untertitel 3 Char,Gliederung3 Char,H3 Char,3 Char,Project 3 Char"/>
    <w:basedOn w:val="Standardnpsmoodstavce"/>
    <w:link w:val="Nadpis3"/>
    <w:rsid w:val="00DB4153"/>
    <w:rPr>
      <w:rFonts w:ascii="Arial" w:eastAsiaTheme="majorEastAsia" w:hAnsi="Arial" w:cstheme="majorBidi"/>
      <w:b/>
      <w:color w:val="767171" w:themeColor="background2" w:themeShade="80"/>
      <w:szCs w:val="24"/>
    </w:rPr>
  </w:style>
  <w:style w:type="character" w:customStyle="1" w:styleId="Nadpis4Char">
    <w:name w:val="Nadpis 4 Char"/>
    <w:basedOn w:val="Standardnpsmoodstavce"/>
    <w:link w:val="Nadpis4"/>
    <w:rsid w:val="00F53C31"/>
    <w:rPr>
      <w:rFonts w:ascii="Arial" w:eastAsiaTheme="majorEastAsia" w:hAnsi="Arial" w:cstheme="majorBidi"/>
      <w:iCs/>
      <w:color w:val="595959" w:themeColor="text1" w:themeTint="A6"/>
      <w:sz w:val="20"/>
    </w:rPr>
  </w:style>
  <w:style w:type="character" w:customStyle="1" w:styleId="Nadpis5Char">
    <w:name w:val="Nadpis 5 Char"/>
    <w:basedOn w:val="Standardnpsmoodstavce"/>
    <w:link w:val="Nadpis5"/>
    <w:rsid w:val="00F53C31"/>
    <w:rPr>
      <w:rFonts w:asciiTheme="majorHAnsi" w:eastAsiaTheme="majorEastAsia" w:hAnsiTheme="majorHAnsi" w:cstheme="majorBidi"/>
      <w:color w:val="AEAAAA" w:themeColor="background2" w:themeShade="BF"/>
      <w:sz w:val="20"/>
    </w:rPr>
  </w:style>
  <w:style w:type="character" w:customStyle="1" w:styleId="Nadpis6Char">
    <w:name w:val="Nadpis 6 Char"/>
    <w:basedOn w:val="Standardnpsmoodstavce"/>
    <w:link w:val="Nadpis6"/>
    <w:rsid w:val="00F53C31"/>
    <w:rPr>
      <w:rFonts w:asciiTheme="majorHAnsi" w:eastAsiaTheme="majorEastAsia" w:hAnsiTheme="majorHAnsi" w:cstheme="majorBidi"/>
      <w:color w:val="AEAAAA" w:themeColor="background2" w:themeShade="BF"/>
      <w:sz w:val="20"/>
    </w:rPr>
  </w:style>
  <w:style w:type="character" w:customStyle="1" w:styleId="Nadpis7Char">
    <w:name w:val="Nadpis 7 Char"/>
    <w:basedOn w:val="Standardnpsmoodstavce"/>
    <w:link w:val="Nadpis7"/>
    <w:rsid w:val="00F53C31"/>
    <w:rPr>
      <w:rFonts w:asciiTheme="majorHAnsi" w:eastAsiaTheme="majorEastAsia" w:hAnsiTheme="majorHAnsi" w:cstheme="majorBidi"/>
      <w:iCs/>
      <w:color w:val="AEAAAA" w:themeColor="background2" w:themeShade="BF"/>
      <w:sz w:val="20"/>
    </w:rPr>
  </w:style>
  <w:style w:type="character" w:customStyle="1" w:styleId="Nadpis8Char">
    <w:name w:val="Nadpis 8 Char"/>
    <w:basedOn w:val="Standardnpsmoodstavce"/>
    <w:link w:val="Nadpis8"/>
    <w:rsid w:val="00F53C31"/>
    <w:rPr>
      <w:rFonts w:asciiTheme="majorHAnsi" w:eastAsiaTheme="majorEastAsia" w:hAnsiTheme="majorHAnsi" w:cstheme="majorBidi"/>
      <w:color w:val="AEAAAA" w:themeColor="background2" w:themeShade="BF"/>
      <w:sz w:val="21"/>
      <w:szCs w:val="21"/>
    </w:rPr>
  </w:style>
  <w:style w:type="character" w:customStyle="1" w:styleId="Nadpis9Char">
    <w:name w:val="Nadpis 9 Char"/>
    <w:basedOn w:val="Standardnpsmoodstavce"/>
    <w:link w:val="Nadpis9"/>
    <w:rsid w:val="00F53C31"/>
    <w:rPr>
      <w:rFonts w:asciiTheme="majorHAnsi" w:eastAsiaTheme="majorEastAsia" w:hAnsiTheme="majorHAnsi" w:cstheme="majorBidi"/>
      <w:iCs/>
      <w:color w:val="AEAAAA" w:themeColor="background2" w:themeShade="BF"/>
      <w:sz w:val="21"/>
      <w:szCs w:val="21"/>
    </w:rPr>
  </w:style>
  <w:style w:type="paragraph" w:styleId="Textbubliny">
    <w:name w:val="Balloon Text"/>
    <w:basedOn w:val="Normln"/>
    <w:link w:val="TextbublinyChar"/>
    <w:uiPriority w:val="99"/>
    <w:semiHidden/>
    <w:unhideWhenUsed/>
    <w:rsid w:val="000208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876"/>
    <w:rPr>
      <w:rFonts w:ascii="Segoe UI" w:hAnsi="Segoe UI" w:cs="Segoe UI"/>
      <w:sz w:val="18"/>
      <w:szCs w:val="18"/>
    </w:rPr>
  </w:style>
  <w:style w:type="paragraph" w:styleId="Zhlav">
    <w:name w:val="header"/>
    <w:basedOn w:val="Normln"/>
    <w:link w:val="ZhlavChar"/>
    <w:unhideWhenUsed/>
    <w:rsid w:val="000208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0876"/>
    <w:rPr>
      <w:rFonts w:ascii="Arial" w:hAnsi="Arial"/>
    </w:rPr>
  </w:style>
  <w:style w:type="paragraph" w:styleId="Zpat">
    <w:name w:val="footer"/>
    <w:basedOn w:val="Normln"/>
    <w:link w:val="ZpatChar"/>
    <w:uiPriority w:val="99"/>
    <w:unhideWhenUsed/>
    <w:rsid w:val="000208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20876"/>
    <w:rPr>
      <w:rFonts w:ascii="Arial" w:hAnsi="Arial"/>
    </w:rPr>
  </w:style>
  <w:style w:type="table" w:styleId="Mkatabulky">
    <w:name w:val="Table Grid"/>
    <w:basedOn w:val="Normlntabulka"/>
    <w:uiPriority w:val="39"/>
    <w:rsid w:val="000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F16842"/>
    <w:pPr>
      <w:widowControl/>
      <w:numPr>
        <w:numId w:val="0"/>
      </w:numPr>
      <w:shd w:val="clear" w:color="auto" w:fill="auto"/>
      <w:autoSpaceDE/>
      <w:autoSpaceDN/>
      <w:adjustRightInd/>
      <w:spacing w:line="259" w:lineRule="auto"/>
      <w:outlineLvl w:val="9"/>
    </w:pPr>
    <w:rPr>
      <w:rFonts w:asciiTheme="majorHAnsi" w:hAnsiTheme="majorHAnsi"/>
      <w:b w:val="0"/>
    </w:rPr>
  </w:style>
  <w:style w:type="paragraph" w:styleId="Obsah1">
    <w:name w:val="toc 1"/>
    <w:basedOn w:val="Normln"/>
    <w:next w:val="Normln"/>
    <w:autoRedefine/>
    <w:uiPriority w:val="39"/>
    <w:unhideWhenUsed/>
    <w:rsid w:val="0085145C"/>
    <w:pPr>
      <w:tabs>
        <w:tab w:val="left" w:pos="426"/>
        <w:tab w:val="right" w:leader="dot" w:pos="9627"/>
      </w:tabs>
      <w:spacing w:after="100"/>
      <w:ind w:firstLine="0"/>
    </w:pPr>
    <w:rPr>
      <w:rFonts w:asciiTheme="minorHAnsi" w:eastAsiaTheme="minorEastAsia" w:hAnsiTheme="minorHAnsi"/>
      <w:noProof/>
    </w:rPr>
  </w:style>
  <w:style w:type="paragraph" w:styleId="Obsah2">
    <w:name w:val="toc 2"/>
    <w:basedOn w:val="Normln"/>
    <w:next w:val="Normln"/>
    <w:autoRedefine/>
    <w:uiPriority w:val="39"/>
    <w:unhideWhenUsed/>
    <w:rsid w:val="00917E5C"/>
    <w:pPr>
      <w:spacing w:after="100"/>
      <w:ind w:left="221" w:firstLine="0"/>
    </w:pPr>
  </w:style>
  <w:style w:type="character" w:styleId="Hypertextovodkaz">
    <w:name w:val="Hyperlink"/>
    <w:basedOn w:val="Standardnpsmoodstavce"/>
    <w:uiPriority w:val="99"/>
    <w:unhideWhenUsed/>
    <w:rsid w:val="00F16842"/>
    <w:rPr>
      <w:color w:val="0563C1" w:themeColor="hyperlink"/>
      <w:u w:val="single"/>
    </w:rPr>
  </w:style>
  <w:style w:type="paragraph" w:customStyle="1" w:styleId="TITULHLAVNISTRANA">
    <w:name w:val="TITUL_HLAVNI_STRANA"/>
    <w:basedOn w:val="Normln"/>
    <w:qFormat/>
    <w:rsid w:val="00F53C31"/>
    <w:pPr>
      <w:spacing w:before="960" w:after="2040"/>
      <w:ind w:firstLine="0"/>
      <w:jc w:val="center"/>
    </w:pPr>
    <w:rPr>
      <w:rFonts w:cs="Arial"/>
      <w:b/>
      <w:caps/>
      <w:color w:val="3B3838" w:themeColor="background2" w:themeShade="40"/>
      <w:spacing w:val="100"/>
      <w:sz w:val="72"/>
      <w:szCs w:val="72"/>
    </w:rPr>
  </w:style>
  <w:style w:type="paragraph" w:customStyle="1" w:styleId="PODTITULHLAVNISTRANA">
    <w:name w:val="PODTITUL_HLAVNI_STRANA"/>
    <w:basedOn w:val="Normln"/>
    <w:qFormat/>
    <w:rsid w:val="00F53C31"/>
    <w:pPr>
      <w:spacing w:before="3240"/>
      <w:ind w:firstLine="0"/>
      <w:contextualSpacing/>
      <w:jc w:val="center"/>
    </w:pPr>
    <w:rPr>
      <w:rFonts w:ascii="Calibri" w:hAnsi="Calibri" w:cs="Calibri"/>
      <w:color w:val="3B3838" w:themeColor="background2" w:themeShade="40"/>
      <w:sz w:val="72"/>
      <w:szCs w:val="72"/>
    </w:rPr>
  </w:style>
  <w:style w:type="paragraph" w:styleId="Nzev">
    <w:name w:val="Title"/>
    <w:basedOn w:val="Normln"/>
    <w:next w:val="Normln"/>
    <w:link w:val="NzevChar"/>
    <w:uiPriority w:val="10"/>
    <w:qFormat/>
    <w:rsid w:val="00F53C31"/>
    <w:pPr>
      <w:spacing w:after="0" w:line="240" w:lineRule="auto"/>
      <w:ind w:firstLine="0"/>
      <w:contextualSpacing/>
    </w:pPr>
    <w:rPr>
      <w:rFonts w:asciiTheme="majorHAnsi" w:eastAsiaTheme="majorEastAsia" w:hAnsiTheme="majorHAnsi" w:cstheme="majorBidi"/>
      <w:color w:val="3B3838" w:themeColor="background2" w:themeShade="40"/>
      <w:spacing w:val="-10"/>
      <w:kern w:val="28"/>
      <w:sz w:val="56"/>
      <w:szCs w:val="56"/>
    </w:rPr>
  </w:style>
  <w:style w:type="character" w:customStyle="1" w:styleId="NzevChar">
    <w:name w:val="Název Char"/>
    <w:basedOn w:val="Standardnpsmoodstavce"/>
    <w:link w:val="Nzev"/>
    <w:uiPriority w:val="10"/>
    <w:rsid w:val="00F53C31"/>
    <w:rPr>
      <w:rFonts w:asciiTheme="majorHAnsi" w:eastAsiaTheme="majorEastAsia" w:hAnsiTheme="majorHAnsi" w:cstheme="majorBidi"/>
      <w:color w:val="3B3838" w:themeColor="background2" w:themeShade="40"/>
      <w:spacing w:val="-10"/>
      <w:kern w:val="28"/>
      <w:sz w:val="56"/>
      <w:szCs w:val="56"/>
    </w:rPr>
  </w:style>
  <w:style w:type="table" w:customStyle="1" w:styleId="TABULKA">
    <w:name w:val="TABULKA"/>
    <w:basedOn w:val="Normlntabulka"/>
    <w:uiPriority w:val="99"/>
    <w:rsid w:val="00F53C31"/>
    <w:pPr>
      <w:spacing w:after="0" w:line="240" w:lineRule="auto"/>
    </w:pPr>
    <w:rPr>
      <w:color w:val="3B3838" w:themeColor="background2" w:themeShade="40"/>
    </w:rPr>
    <w:tblP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Pr>
    <w:tblStylePr w:type="firstRow">
      <w:rPr>
        <w:rFonts w:ascii="Arial" w:hAnsi="Arial"/>
        <w:b/>
        <w:color w:val="FFFFFF" w:themeColor="background1"/>
        <w:sz w:val="22"/>
      </w:rPr>
      <w:tblPr/>
      <w:tcPr>
        <w:shd w:val="clear" w:color="auto" w:fill="3B3838" w:themeFill="background2" w:themeFillShade="40"/>
      </w:tcPr>
    </w:tblStylePr>
  </w:style>
  <w:style w:type="table" w:styleId="Svtlmkatabulky">
    <w:name w:val="Grid Table Light"/>
    <w:basedOn w:val="Normlntabulka"/>
    <w:uiPriority w:val="40"/>
    <w:rsid w:val="00F53C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link w:val="OdstavecseseznamemChar"/>
    <w:uiPriority w:val="34"/>
    <w:qFormat/>
    <w:rsid w:val="002A3C80"/>
    <w:pPr>
      <w:ind w:left="720"/>
      <w:contextualSpacing/>
    </w:pPr>
  </w:style>
  <w:style w:type="character" w:customStyle="1" w:styleId="OdstavecseseznamemChar">
    <w:name w:val="Odstavec se seznamem Char"/>
    <w:link w:val="Odstavecseseznamem"/>
    <w:uiPriority w:val="34"/>
    <w:locked/>
    <w:rsid w:val="005D6661"/>
    <w:rPr>
      <w:rFonts w:ascii="Arial" w:hAnsi="Arial"/>
      <w:color w:val="171717" w:themeColor="background2" w:themeShade="1A"/>
      <w:sz w:val="20"/>
    </w:rPr>
  </w:style>
  <w:style w:type="paragraph" w:styleId="Obsah3">
    <w:name w:val="toc 3"/>
    <w:basedOn w:val="Normln"/>
    <w:next w:val="Normln"/>
    <w:autoRedefine/>
    <w:uiPriority w:val="39"/>
    <w:unhideWhenUsed/>
    <w:rsid w:val="001753AC"/>
    <w:pPr>
      <w:spacing w:after="100"/>
      <w:ind w:left="400"/>
    </w:pPr>
  </w:style>
  <w:style w:type="paragraph" w:styleId="Bezmezer">
    <w:name w:val="No Spacing"/>
    <w:link w:val="BezmezerChar"/>
    <w:uiPriority w:val="1"/>
    <w:qFormat/>
    <w:rsid w:val="005D6661"/>
    <w:pPr>
      <w:spacing w:after="0" w:line="240" w:lineRule="auto"/>
    </w:pPr>
    <w:rPr>
      <w:rFonts w:eastAsiaTheme="minorEastAsia"/>
      <w:lang w:val="en-US" w:eastAsia="zh-CN"/>
    </w:rPr>
  </w:style>
  <w:style w:type="character" w:customStyle="1" w:styleId="BezmezerChar">
    <w:name w:val="Bez mezer Char"/>
    <w:basedOn w:val="Standardnpsmoodstavce"/>
    <w:link w:val="Bezmezer"/>
    <w:uiPriority w:val="1"/>
    <w:rsid w:val="005D6661"/>
    <w:rPr>
      <w:rFonts w:eastAsiaTheme="minorEastAsia"/>
      <w:lang w:val="en-US" w:eastAsia="zh-CN"/>
    </w:rPr>
  </w:style>
  <w:style w:type="character" w:styleId="slostrnky">
    <w:name w:val="page number"/>
    <w:basedOn w:val="Standardnpsmoodstavce"/>
    <w:unhideWhenUsed/>
    <w:rsid w:val="005D6661"/>
  </w:style>
  <w:style w:type="paragraph" w:customStyle="1" w:styleId="SectionBody">
    <w:name w:val="Section Body"/>
    <w:link w:val="SectionBodyChar"/>
    <w:qFormat/>
    <w:rsid w:val="005D6661"/>
    <w:pPr>
      <w:widowControl w:val="0"/>
      <w:suppressAutoHyphens/>
      <w:overflowPunct w:val="0"/>
      <w:spacing w:before="120" w:after="120" w:line="240" w:lineRule="auto"/>
      <w:ind w:left="360" w:firstLine="360"/>
    </w:pPr>
    <w:rPr>
      <w:rFonts w:ascii="Arial" w:eastAsia="Andale Sans UI" w:hAnsi="Arial" w:cs="Arial"/>
      <w:color w:val="00000A"/>
      <w:sz w:val="24"/>
      <w:szCs w:val="24"/>
      <w:lang w:val="en-US" w:eastAsia="en-US" w:bidi="en-US"/>
    </w:rPr>
  </w:style>
  <w:style w:type="character" w:customStyle="1" w:styleId="SectionBodyChar">
    <w:name w:val="Section Body Char"/>
    <w:basedOn w:val="Standardnpsmoodstavce"/>
    <w:link w:val="SectionBody"/>
    <w:rsid w:val="005D6661"/>
    <w:rPr>
      <w:rFonts w:ascii="Arial" w:eastAsia="Andale Sans UI" w:hAnsi="Arial" w:cs="Arial"/>
      <w:color w:val="00000A"/>
      <w:sz w:val="24"/>
      <w:szCs w:val="24"/>
      <w:lang w:val="en-US" w:eastAsia="en-US" w:bidi="en-US"/>
    </w:rPr>
  </w:style>
  <w:style w:type="paragraph" w:customStyle="1" w:styleId="01">
    <w:name w:val="01"/>
    <w:basedOn w:val="Nadpis1"/>
    <w:next w:val="Nadpisobsahu"/>
    <w:link w:val="01Char"/>
    <w:rsid w:val="005D6661"/>
    <w:pPr>
      <w:keepNext/>
      <w:pageBreakBefore w:val="0"/>
      <w:numPr>
        <w:numId w:val="0"/>
      </w:numPr>
      <w:pBdr>
        <w:top w:val="none" w:sz="0" w:space="0" w:color="auto"/>
        <w:left w:val="none" w:sz="0" w:space="0" w:color="auto"/>
        <w:bottom w:val="none" w:sz="0" w:space="0" w:color="auto"/>
        <w:right w:val="none" w:sz="0" w:space="0" w:color="auto"/>
      </w:pBdr>
      <w:shd w:val="clear" w:color="auto" w:fill="auto"/>
      <w:suppressAutoHyphens/>
      <w:overflowPunct w:val="0"/>
      <w:autoSpaceDE/>
      <w:autoSpaceDN/>
      <w:adjustRightInd/>
      <w:spacing w:after="120"/>
      <w:ind w:right="0"/>
    </w:pPr>
    <w:rPr>
      <w:rFonts w:eastAsia="Segoe UI" w:cs="Tahoma"/>
      <w:bCs/>
      <w:smallCaps w:val="0"/>
      <w:color w:val="0070C0"/>
      <w:sz w:val="32"/>
      <w:szCs w:val="48"/>
      <w:lang w:val="en-US" w:eastAsia="en-US" w:bidi="en-US"/>
    </w:rPr>
  </w:style>
  <w:style w:type="character" w:customStyle="1" w:styleId="01Char">
    <w:name w:val="01 Char"/>
    <w:basedOn w:val="Standardnpsmoodstavce"/>
    <w:link w:val="01"/>
    <w:qFormat/>
    <w:rsid w:val="005D6661"/>
    <w:rPr>
      <w:rFonts w:ascii="Arial" w:eastAsia="Segoe UI" w:hAnsi="Arial" w:cs="Tahoma"/>
      <w:b/>
      <w:bCs/>
      <w:color w:val="0070C0"/>
      <w:sz w:val="32"/>
      <w:szCs w:val="48"/>
      <w:lang w:val="en-US" w:eastAsia="en-US" w:bidi="en-US"/>
    </w:rPr>
  </w:style>
  <w:style w:type="paragraph" w:customStyle="1" w:styleId="02-nadpis2uroven">
    <w:name w:val="02 - nadpis 2.uroven"/>
    <w:basedOn w:val="Nadpis2"/>
    <w:link w:val="02-nadpis2urovenChar"/>
    <w:rsid w:val="005D6661"/>
    <w:pPr>
      <w:keepNext w:val="0"/>
      <w:keepLines w:val="0"/>
      <w:widowControl w:val="0"/>
      <w:numPr>
        <w:ilvl w:val="0"/>
        <w:numId w:val="0"/>
      </w:numPr>
      <w:suppressAutoHyphens/>
      <w:overflowPunct w:val="0"/>
      <w:spacing w:before="0" w:after="0" w:line="240" w:lineRule="auto"/>
    </w:pPr>
    <w:rPr>
      <w:rFonts w:eastAsia="Andale Sans UI" w:cs="Tahoma"/>
      <w:color w:val="0070C0"/>
      <w:sz w:val="28"/>
      <w:szCs w:val="28"/>
      <w:lang w:val="en-US" w:eastAsia="en-US" w:bidi="en-US"/>
    </w:rPr>
  </w:style>
  <w:style w:type="character" w:customStyle="1" w:styleId="02-nadpis2urovenChar">
    <w:name w:val="02 - nadpis 2.uroven Char"/>
    <w:basedOn w:val="Nadpis2Char"/>
    <w:link w:val="02-nadpis2uroven"/>
    <w:rsid w:val="005D6661"/>
    <w:rPr>
      <w:rFonts w:ascii="Arial" w:eastAsia="Andale Sans UI" w:hAnsi="Arial" w:cs="Tahoma"/>
      <w:b/>
      <w:color w:val="0070C0"/>
      <w:sz w:val="28"/>
      <w:szCs w:val="28"/>
      <w:lang w:val="en-US" w:eastAsia="en-US" w:bidi="en-US"/>
    </w:rPr>
  </w:style>
  <w:style w:type="paragraph" w:customStyle="1" w:styleId="Tlotextu">
    <w:name w:val="Tělo textu"/>
    <w:basedOn w:val="Normln"/>
    <w:rsid w:val="005D6661"/>
    <w:pPr>
      <w:widowControl w:val="0"/>
      <w:suppressAutoHyphens/>
      <w:overflowPunct w:val="0"/>
      <w:spacing w:after="120" w:line="240" w:lineRule="auto"/>
      <w:ind w:firstLine="0"/>
    </w:pPr>
    <w:rPr>
      <w:rFonts w:eastAsia="Andale Sans UI" w:cs="Tahoma"/>
      <w:color w:val="00000A"/>
      <w:sz w:val="24"/>
      <w:szCs w:val="24"/>
      <w:lang w:val="en-US" w:eastAsia="en-US" w:bidi="en-US"/>
    </w:rPr>
  </w:style>
  <w:style w:type="paragraph" w:customStyle="1" w:styleId="03-nadpis3uroven">
    <w:name w:val="03 - nadpis 3.uroven"/>
    <w:basedOn w:val="02-nadpis2uroven"/>
    <w:link w:val="03-nadpis3urovenChar"/>
    <w:rsid w:val="005D6661"/>
  </w:style>
  <w:style w:type="character" w:customStyle="1" w:styleId="03-nadpis3urovenChar">
    <w:name w:val="03 - nadpis 3.uroven Char"/>
    <w:basedOn w:val="02-nadpis2urovenChar"/>
    <w:link w:val="03-nadpis3uroven"/>
    <w:rsid w:val="005D6661"/>
    <w:rPr>
      <w:rFonts w:ascii="Arial" w:eastAsia="Andale Sans UI" w:hAnsi="Arial" w:cs="Tahoma"/>
      <w:b/>
      <w:color w:val="0070C0"/>
      <w:sz w:val="28"/>
      <w:szCs w:val="28"/>
      <w:lang w:val="en-US" w:eastAsia="en-US" w:bidi="en-US"/>
    </w:rPr>
  </w:style>
  <w:style w:type="character" w:styleId="Siln">
    <w:name w:val="Strong"/>
    <w:uiPriority w:val="22"/>
    <w:qFormat/>
    <w:rsid w:val="005D6661"/>
    <w:rPr>
      <w:b/>
      <w:bCs/>
    </w:rPr>
  </w:style>
  <w:style w:type="table" w:styleId="Barevntabulkasmkou6zvraznn3">
    <w:name w:val="Grid Table 6 Colorful Accent 3"/>
    <w:basedOn w:val="Normlntabulka"/>
    <w:uiPriority w:val="51"/>
    <w:rsid w:val="005D6661"/>
    <w:pPr>
      <w:spacing w:after="0" w:line="240" w:lineRule="auto"/>
    </w:pPr>
    <w:rPr>
      <w:color w:val="7B7B7B" w:themeColor="accent3" w:themeShade="BF"/>
      <w:sz w:val="24"/>
      <w:szCs w:val="24"/>
      <w:lang w:val="en-GB"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mkou7zvraznn3">
    <w:name w:val="Grid Table 7 Colorful Accent 3"/>
    <w:basedOn w:val="Normlntabulka"/>
    <w:uiPriority w:val="52"/>
    <w:rsid w:val="005D6661"/>
    <w:pPr>
      <w:spacing w:after="0" w:line="240" w:lineRule="auto"/>
    </w:pPr>
    <w:rPr>
      <w:color w:val="7B7B7B" w:themeColor="accent3" w:themeShade="BF"/>
      <w:sz w:val="24"/>
      <w:szCs w:val="24"/>
      <w:lang w:val="en-GB"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mavtabulkasmkou5zvraznn3">
    <w:name w:val="Grid Table 5 Dark Accent 3"/>
    <w:basedOn w:val="Normlntabulka"/>
    <w:uiPriority w:val="50"/>
    <w:rsid w:val="005D6661"/>
    <w:pPr>
      <w:spacing w:after="0" w:line="240" w:lineRule="auto"/>
    </w:pPr>
    <w:rPr>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ulkasmkou2zvraznn3">
    <w:name w:val="Grid Table 2 Accent 3"/>
    <w:basedOn w:val="Normlntabulka"/>
    <w:uiPriority w:val="47"/>
    <w:rsid w:val="005D6661"/>
    <w:pPr>
      <w:spacing w:after="0" w:line="240" w:lineRule="auto"/>
    </w:pPr>
    <w:rPr>
      <w:sz w:val="24"/>
      <w:szCs w:val="24"/>
      <w:lang w:val="en-GB"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tabulkasmkou1zvraznn3">
    <w:name w:val="Grid Table 1 Light Accent 3"/>
    <w:basedOn w:val="Normlntabulka"/>
    <w:uiPriority w:val="46"/>
    <w:rsid w:val="005D6661"/>
    <w:pPr>
      <w:spacing w:after="0" w:line="240" w:lineRule="auto"/>
    </w:pPr>
    <w:rPr>
      <w:sz w:val="24"/>
      <w:szCs w:val="24"/>
      <w:lang w:val="en-GB"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ulkasmkou3zvraznn3">
    <w:name w:val="Grid Table 3 Accent 3"/>
    <w:basedOn w:val="Normlntabulka"/>
    <w:uiPriority w:val="48"/>
    <w:rsid w:val="005D6661"/>
    <w:pPr>
      <w:spacing w:after="0" w:line="240" w:lineRule="auto"/>
    </w:pPr>
    <w:rPr>
      <w:sz w:val="24"/>
      <w:szCs w:val="24"/>
      <w:lang w:val="en-GB"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lkasmkou2zvraznn5">
    <w:name w:val="Grid Table 2 Accent 5"/>
    <w:basedOn w:val="Normlntabulka"/>
    <w:uiPriority w:val="47"/>
    <w:rsid w:val="005D6661"/>
    <w:pPr>
      <w:spacing w:after="0" w:line="240" w:lineRule="auto"/>
    </w:pPr>
    <w:rPr>
      <w:sz w:val="24"/>
      <w:szCs w:val="24"/>
      <w:lang w:val="en-GB"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icturebulleted">
    <w:name w:val="Picture bulleted"/>
    <w:basedOn w:val="Normln"/>
    <w:autoRedefine/>
    <w:rsid w:val="005D6661"/>
    <w:pPr>
      <w:numPr>
        <w:numId w:val="2"/>
      </w:numPr>
      <w:tabs>
        <w:tab w:val="left" w:pos="0"/>
      </w:tabs>
      <w:spacing w:before="120" w:after="0" w:line="240" w:lineRule="auto"/>
      <w:jc w:val="both"/>
    </w:pPr>
    <w:rPr>
      <w:rFonts w:eastAsia="Times New Roman" w:cs="Times New Roman"/>
      <w:color w:val="auto"/>
      <w:szCs w:val="24"/>
      <w:lang w:val="en-GB" w:eastAsia="en-US"/>
    </w:rPr>
  </w:style>
  <w:style w:type="paragraph" w:styleId="Podnadpis">
    <w:name w:val="Subtitle"/>
    <w:basedOn w:val="Normln"/>
    <w:link w:val="PodnadpisChar"/>
    <w:qFormat/>
    <w:rsid w:val="005D6661"/>
    <w:pPr>
      <w:spacing w:after="0" w:line="240" w:lineRule="auto"/>
      <w:ind w:firstLine="0"/>
      <w:jc w:val="center"/>
    </w:pPr>
    <w:rPr>
      <w:rFonts w:eastAsia="Times New Roman" w:cs="Times New Roman"/>
      <w:b/>
      <w:color w:val="auto"/>
      <w:sz w:val="28"/>
      <w:szCs w:val="20"/>
      <w:lang w:val="en-US" w:eastAsia="en-US"/>
    </w:rPr>
  </w:style>
  <w:style w:type="character" w:customStyle="1" w:styleId="PodnadpisChar">
    <w:name w:val="Podnadpis Char"/>
    <w:basedOn w:val="Standardnpsmoodstavce"/>
    <w:link w:val="Podnadpis"/>
    <w:rsid w:val="005D6661"/>
    <w:rPr>
      <w:rFonts w:ascii="Arial" w:eastAsia="Times New Roman" w:hAnsi="Arial" w:cs="Times New Roman"/>
      <w:b/>
      <w:sz w:val="28"/>
      <w:szCs w:val="20"/>
      <w:lang w:val="en-US" w:eastAsia="en-US"/>
    </w:rPr>
  </w:style>
  <w:style w:type="paragraph" w:customStyle="1" w:styleId="TableHeading">
    <w:name w:val="Table Heading"/>
    <w:basedOn w:val="Normln"/>
    <w:rsid w:val="005D6661"/>
    <w:pPr>
      <w:overflowPunct w:val="0"/>
      <w:autoSpaceDE w:val="0"/>
      <w:autoSpaceDN w:val="0"/>
      <w:adjustRightInd w:val="0"/>
      <w:spacing w:after="0" w:line="240" w:lineRule="auto"/>
      <w:ind w:firstLine="0"/>
      <w:textAlignment w:val="baseline"/>
    </w:pPr>
    <w:rPr>
      <w:rFonts w:eastAsia="Times New Roman" w:cs="Times New Roman"/>
      <w:b/>
      <w:color w:val="auto"/>
      <w:szCs w:val="20"/>
      <w:lang w:val="en-US" w:eastAsia="de-DE"/>
    </w:rPr>
  </w:style>
  <w:style w:type="paragraph" w:customStyle="1" w:styleId="ItalicizedTableText">
    <w:name w:val="Italicized Table Text"/>
    <w:basedOn w:val="Normln"/>
    <w:rsid w:val="005D6661"/>
    <w:pPr>
      <w:overflowPunct w:val="0"/>
      <w:autoSpaceDE w:val="0"/>
      <w:autoSpaceDN w:val="0"/>
      <w:adjustRightInd w:val="0"/>
      <w:spacing w:after="0" w:line="240" w:lineRule="auto"/>
      <w:ind w:firstLine="0"/>
      <w:textAlignment w:val="baseline"/>
    </w:pPr>
    <w:rPr>
      <w:rFonts w:eastAsia="Times New Roman" w:cs="Times New Roman"/>
      <w:i/>
      <w:color w:val="auto"/>
      <w:szCs w:val="20"/>
      <w:lang w:val="en-US" w:eastAsia="de-DE"/>
    </w:rPr>
  </w:style>
  <w:style w:type="paragraph" w:customStyle="1" w:styleId="Block">
    <w:name w:val="Block"/>
    <w:basedOn w:val="Normln"/>
    <w:rsid w:val="005D6661"/>
    <w:pPr>
      <w:pageBreakBefore/>
      <w:overflowPunct w:val="0"/>
      <w:autoSpaceDE w:val="0"/>
      <w:autoSpaceDN w:val="0"/>
      <w:adjustRightInd w:val="0"/>
      <w:spacing w:before="220" w:after="110" w:line="240" w:lineRule="auto"/>
      <w:ind w:firstLine="0"/>
      <w:textAlignment w:val="baseline"/>
    </w:pPr>
    <w:rPr>
      <w:rFonts w:eastAsia="Times New Roman" w:cs="Times New Roman"/>
      <w:b/>
      <w:color w:val="auto"/>
      <w:sz w:val="22"/>
      <w:szCs w:val="20"/>
      <w:lang w:val="en-US" w:eastAsia="de-DE"/>
    </w:rPr>
  </w:style>
  <w:style w:type="paragraph" w:customStyle="1" w:styleId="Sub-block">
    <w:name w:val="Sub-block"/>
    <w:basedOn w:val="Normln"/>
    <w:rsid w:val="005D6661"/>
    <w:pPr>
      <w:keepNext/>
      <w:overflowPunct w:val="0"/>
      <w:autoSpaceDE w:val="0"/>
      <w:autoSpaceDN w:val="0"/>
      <w:adjustRightInd w:val="0"/>
      <w:spacing w:before="110" w:after="110" w:line="240" w:lineRule="auto"/>
      <w:ind w:left="567" w:firstLine="0"/>
      <w:textAlignment w:val="baseline"/>
    </w:pPr>
    <w:rPr>
      <w:rFonts w:eastAsia="Times New Roman" w:cs="Times New Roman"/>
      <w:b/>
      <w:color w:val="auto"/>
      <w:sz w:val="22"/>
      <w:szCs w:val="20"/>
      <w:lang w:val="en-US" w:eastAsia="de-DE"/>
    </w:rPr>
  </w:style>
  <w:style w:type="paragraph" w:customStyle="1" w:styleId="Text">
    <w:name w:val="Text"/>
    <w:basedOn w:val="Normln"/>
    <w:rsid w:val="005D6661"/>
    <w:pPr>
      <w:keepLines/>
      <w:overflowPunct w:val="0"/>
      <w:autoSpaceDE w:val="0"/>
      <w:autoSpaceDN w:val="0"/>
      <w:adjustRightInd w:val="0"/>
      <w:spacing w:after="110" w:line="240" w:lineRule="auto"/>
      <w:ind w:left="567" w:firstLine="0"/>
      <w:textAlignment w:val="baseline"/>
    </w:pPr>
    <w:rPr>
      <w:rFonts w:eastAsia="Times New Roman" w:cs="Times New Roman"/>
      <w:color w:val="auto"/>
      <w:sz w:val="22"/>
      <w:szCs w:val="20"/>
      <w:lang w:val="en-US" w:eastAsia="de-DE"/>
    </w:rPr>
  </w:style>
  <w:style w:type="paragraph" w:customStyle="1" w:styleId="TableText">
    <w:name w:val="Table Text"/>
    <w:basedOn w:val="Normln"/>
    <w:rsid w:val="005D6661"/>
    <w:pPr>
      <w:overflowPunct w:val="0"/>
      <w:autoSpaceDE w:val="0"/>
      <w:autoSpaceDN w:val="0"/>
      <w:adjustRightInd w:val="0"/>
      <w:spacing w:after="0" w:line="240" w:lineRule="auto"/>
      <w:ind w:firstLine="0"/>
      <w:textAlignment w:val="baseline"/>
    </w:pPr>
    <w:rPr>
      <w:rFonts w:eastAsia="Times New Roman" w:cs="Times New Roman"/>
      <w:color w:val="auto"/>
      <w:szCs w:val="20"/>
      <w:lang w:val="en-US" w:eastAsia="de-DE"/>
    </w:rPr>
  </w:style>
  <w:style w:type="paragraph" w:customStyle="1" w:styleId="DefaultText">
    <w:name w:val="Default Text"/>
    <w:basedOn w:val="Normln"/>
    <w:rsid w:val="005D6661"/>
    <w:pPr>
      <w:overflowPunct w:val="0"/>
      <w:autoSpaceDE w:val="0"/>
      <w:autoSpaceDN w:val="0"/>
      <w:adjustRightInd w:val="0"/>
      <w:spacing w:after="0" w:line="240" w:lineRule="auto"/>
      <w:ind w:firstLine="0"/>
      <w:textAlignment w:val="baseline"/>
    </w:pPr>
    <w:rPr>
      <w:rFonts w:eastAsia="Times New Roman" w:cs="Times New Roman"/>
      <w:color w:val="auto"/>
      <w:sz w:val="22"/>
      <w:szCs w:val="20"/>
      <w:lang w:val="en-US" w:eastAsia="de-DE"/>
    </w:rPr>
  </w:style>
  <w:style w:type="paragraph" w:styleId="Zkladntextodsazen">
    <w:name w:val="Body Text Indent"/>
    <w:basedOn w:val="Normln"/>
    <w:link w:val="ZkladntextodsazenChar"/>
    <w:rsid w:val="005D6661"/>
    <w:pPr>
      <w:spacing w:after="0" w:line="240" w:lineRule="auto"/>
      <w:ind w:left="-720" w:firstLine="0"/>
    </w:pPr>
    <w:rPr>
      <w:rFonts w:eastAsia="Times New Roman" w:cs="Arial"/>
      <w:color w:val="auto"/>
      <w:szCs w:val="24"/>
      <w:lang w:val="en-US" w:eastAsia="en-US"/>
    </w:rPr>
  </w:style>
  <w:style w:type="character" w:customStyle="1" w:styleId="ZkladntextodsazenChar">
    <w:name w:val="Základní text odsazený Char"/>
    <w:basedOn w:val="Standardnpsmoodstavce"/>
    <w:link w:val="Zkladntextodsazen"/>
    <w:rsid w:val="005D6661"/>
    <w:rPr>
      <w:rFonts w:ascii="Arial" w:eastAsia="Times New Roman" w:hAnsi="Arial" w:cs="Arial"/>
      <w:sz w:val="20"/>
      <w:szCs w:val="24"/>
      <w:lang w:val="en-US" w:eastAsia="en-US"/>
    </w:rPr>
  </w:style>
  <w:style w:type="paragraph" w:customStyle="1" w:styleId="Style1">
    <w:name w:val="Style1"/>
    <w:basedOn w:val="Normln"/>
    <w:rsid w:val="005D6661"/>
    <w:pPr>
      <w:numPr>
        <w:numId w:val="3"/>
      </w:numPr>
      <w:spacing w:after="0" w:line="240" w:lineRule="auto"/>
    </w:pPr>
    <w:rPr>
      <w:rFonts w:eastAsia="Times New Roman" w:cs="Times New Roman"/>
      <w:color w:val="auto"/>
      <w:szCs w:val="24"/>
      <w:lang w:val="en-GB" w:eastAsia="de-DE"/>
    </w:rPr>
  </w:style>
  <w:style w:type="paragraph" w:styleId="Rejstk1">
    <w:name w:val="index 1"/>
    <w:basedOn w:val="Normln"/>
    <w:next w:val="Normln"/>
    <w:autoRedefine/>
    <w:semiHidden/>
    <w:rsid w:val="005D6661"/>
    <w:pPr>
      <w:spacing w:after="0" w:line="240" w:lineRule="auto"/>
      <w:ind w:left="240" w:hanging="240"/>
    </w:pPr>
    <w:rPr>
      <w:rFonts w:eastAsia="Times New Roman" w:cs="Times New Roman"/>
      <w:color w:val="auto"/>
      <w:szCs w:val="24"/>
      <w:lang w:val="en-GB" w:eastAsia="de-DE"/>
    </w:rPr>
  </w:style>
  <w:style w:type="paragraph" w:styleId="Rejstk2">
    <w:name w:val="index 2"/>
    <w:basedOn w:val="Normln"/>
    <w:next w:val="Normln"/>
    <w:autoRedefine/>
    <w:semiHidden/>
    <w:rsid w:val="005D6661"/>
    <w:pPr>
      <w:spacing w:after="0" w:line="240" w:lineRule="auto"/>
      <w:ind w:left="480" w:hanging="240"/>
    </w:pPr>
    <w:rPr>
      <w:rFonts w:eastAsia="Times New Roman" w:cs="Times New Roman"/>
      <w:color w:val="auto"/>
      <w:szCs w:val="24"/>
      <w:lang w:val="en-GB" w:eastAsia="de-DE"/>
    </w:rPr>
  </w:style>
  <w:style w:type="paragraph" w:styleId="Rejstk3">
    <w:name w:val="index 3"/>
    <w:basedOn w:val="Normln"/>
    <w:next w:val="Normln"/>
    <w:autoRedefine/>
    <w:semiHidden/>
    <w:rsid w:val="005D6661"/>
    <w:pPr>
      <w:spacing w:after="0" w:line="240" w:lineRule="auto"/>
      <w:ind w:left="720" w:hanging="240"/>
    </w:pPr>
    <w:rPr>
      <w:rFonts w:eastAsia="Times New Roman" w:cs="Times New Roman"/>
      <w:color w:val="auto"/>
      <w:szCs w:val="24"/>
      <w:lang w:val="en-GB" w:eastAsia="de-DE"/>
    </w:rPr>
  </w:style>
  <w:style w:type="paragraph" w:styleId="Rejstk4">
    <w:name w:val="index 4"/>
    <w:basedOn w:val="Normln"/>
    <w:next w:val="Normln"/>
    <w:autoRedefine/>
    <w:semiHidden/>
    <w:rsid w:val="005D6661"/>
    <w:pPr>
      <w:spacing w:after="0" w:line="240" w:lineRule="auto"/>
      <w:ind w:left="960" w:hanging="240"/>
    </w:pPr>
    <w:rPr>
      <w:rFonts w:eastAsia="Times New Roman" w:cs="Times New Roman"/>
      <w:color w:val="auto"/>
      <w:szCs w:val="24"/>
      <w:lang w:val="en-GB" w:eastAsia="de-DE"/>
    </w:rPr>
  </w:style>
  <w:style w:type="paragraph" w:styleId="Rejstk5">
    <w:name w:val="index 5"/>
    <w:basedOn w:val="Normln"/>
    <w:next w:val="Normln"/>
    <w:autoRedefine/>
    <w:semiHidden/>
    <w:rsid w:val="005D6661"/>
    <w:pPr>
      <w:spacing w:after="0" w:line="240" w:lineRule="auto"/>
      <w:ind w:left="1200" w:hanging="240"/>
    </w:pPr>
    <w:rPr>
      <w:rFonts w:eastAsia="Times New Roman" w:cs="Times New Roman"/>
      <w:color w:val="auto"/>
      <w:szCs w:val="24"/>
      <w:lang w:val="en-GB" w:eastAsia="de-DE"/>
    </w:rPr>
  </w:style>
  <w:style w:type="paragraph" w:styleId="Rejstk6">
    <w:name w:val="index 6"/>
    <w:basedOn w:val="Normln"/>
    <w:next w:val="Normln"/>
    <w:autoRedefine/>
    <w:semiHidden/>
    <w:rsid w:val="005D6661"/>
    <w:pPr>
      <w:spacing w:after="0" w:line="240" w:lineRule="auto"/>
      <w:ind w:left="1440" w:hanging="240"/>
    </w:pPr>
    <w:rPr>
      <w:rFonts w:eastAsia="Times New Roman" w:cs="Times New Roman"/>
      <w:color w:val="auto"/>
      <w:szCs w:val="24"/>
      <w:lang w:val="en-GB" w:eastAsia="de-DE"/>
    </w:rPr>
  </w:style>
  <w:style w:type="paragraph" w:styleId="Rejstk7">
    <w:name w:val="index 7"/>
    <w:basedOn w:val="Normln"/>
    <w:next w:val="Normln"/>
    <w:autoRedefine/>
    <w:semiHidden/>
    <w:rsid w:val="005D6661"/>
    <w:pPr>
      <w:spacing w:after="0" w:line="240" w:lineRule="auto"/>
      <w:ind w:left="1680" w:hanging="240"/>
    </w:pPr>
    <w:rPr>
      <w:rFonts w:eastAsia="Times New Roman" w:cs="Times New Roman"/>
      <w:color w:val="auto"/>
      <w:szCs w:val="24"/>
      <w:lang w:val="en-GB" w:eastAsia="de-DE"/>
    </w:rPr>
  </w:style>
  <w:style w:type="paragraph" w:styleId="Rejstk8">
    <w:name w:val="index 8"/>
    <w:basedOn w:val="Normln"/>
    <w:next w:val="Normln"/>
    <w:autoRedefine/>
    <w:semiHidden/>
    <w:rsid w:val="005D6661"/>
    <w:pPr>
      <w:spacing w:after="0" w:line="240" w:lineRule="auto"/>
      <w:ind w:left="1920" w:hanging="240"/>
    </w:pPr>
    <w:rPr>
      <w:rFonts w:eastAsia="Times New Roman" w:cs="Times New Roman"/>
      <w:color w:val="auto"/>
      <w:szCs w:val="24"/>
      <w:lang w:val="en-GB" w:eastAsia="de-DE"/>
    </w:rPr>
  </w:style>
  <w:style w:type="paragraph" w:styleId="Rejstk9">
    <w:name w:val="index 9"/>
    <w:basedOn w:val="Normln"/>
    <w:next w:val="Normln"/>
    <w:autoRedefine/>
    <w:semiHidden/>
    <w:rsid w:val="005D6661"/>
    <w:pPr>
      <w:spacing w:after="0" w:line="240" w:lineRule="auto"/>
      <w:ind w:left="2160" w:hanging="240"/>
    </w:pPr>
    <w:rPr>
      <w:rFonts w:eastAsia="Times New Roman" w:cs="Times New Roman"/>
      <w:color w:val="auto"/>
      <w:szCs w:val="24"/>
      <w:lang w:val="en-GB" w:eastAsia="de-DE"/>
    </w:rPr>
  </w:style>
  <w:style w:type="paragraph" w:styleId="Hlavikarejstku">
    <w:name w:val="index heading"/>
    <w:basedOn w:val="Normln"/>
    <w:next w:val="Rejstk1"/>
    <w:semiHidden/>
    <w:rsid w:val="005D6661"/>
    <w:pPr>
      <w:spacing w:after="0" w:line="240" w:lineRule="auto"/>
      <w:ind w:firstLine="0"/>
    </w:pPr>
    <w:rPr>
      <w:rFonts w:eastAsia="Times New Roman" w:cs="Times New Roman"/>
      <w:color w:val="auto"/>
      <w:szCs w:val="24"/>
      <w:lang w:val="en-GB" w:eastAsia="de-DE"/>
    </w:rPr>
  </w:style>
  <w:style w:type="paragraph" w:styleId="Obsah4">
    <w:name w:val="toc 4"/>
    <w:basedOn w:val="Normln"/>
    <w:next w:val="Normln"/>
    <w:autoRedefine/>
    <w:uiPriority w:val="39"/>
    <w:rsid w:val="005D6661"/>
    <w:pPr>
      <w:spacing w:after="0" w:line="240" w:lineRule="auto"/>
      <w:ind w:left="600" w:firstLine="0"/>
    </w:pPr>
    <w:rPr>
      <w:rFonts w:ascii="Times New Roman" w:eastAsia="Times New Roman" w:hAnsi="Times New Roman" w:cs="Times New Roman"/>
      <w:color w:val="auto"/>
      <w:szCs w:val="24"/>
      <w:lang w:val="en-GB" w:eastAsia="de-DE"/>
    </w:rPr>
  </w:style>
  <w:style w:type="paragraph" w:styleId="Obsah5">
    <w:name w:val="toc 5"/>
    <w:basedOn w:val="Normln"/>
    <w:next w:val="Normln"/>
    <w:autoRedefine/>
    <w:uiPriority w:val="39"/>
    <w:rsid w:val="005D6661"/>
    <w:pPr>
      <w:spacing w:after="0" w:line="240" w:lineRule="auto"/>
      <w:ind w:left="800" w:firstLine="0"/>
    </w:pPr>
    <w:rPr>
      <w:rFonts w:ascii="Times New Roman" w:eastAsia="Times New Roman" w:hAnsi="Times New Roman" w:cs="Times New Roman"/>
      <w:color w:val="auto"/>
      <w:szCs w:val="24"/>
      <w:lang w:val="en-GB" w:eastAsia="de-DE"/>
    </w:rPr>
  </w:style>
  <w:style w:type="paragraph" w:styleId="Obsah6">
    <w:name w:val="toc 6"/>
    <w:basedOn w:val="Normln"/>
    <w:next w:val="Normln"/>
    <w:autoRedefine/>
    <w:uiPriority w:val="39"/>
    <w:rsid w:val="005D6661"/>
    <w:pPr>
      <w:spacing w:after="0" w:line="240" w:lineRule="auto"/>
      <w:ind w:left="1000" w:firstLine="0"/>
    </w:pPr>
    <w:rPr>
      <w:rFonts w:ascii="Times New Roman" w:eastAsia="Times New Roman" w:hAnsi="Times New Roman" w:cs="Times New Roman"/>
      <w:color w:val="auto"/>
      <w:szCs w:val="24"/>
      <w:lang w:val="en-GB" w:eastAsia="de-DE"/>
    </w:rPr>
  </w:style>
  <w:style w:type="paragraph" w:styleId="Obsah7">
    <w:name w:val="toc 7"/>
    <w:basedOn w:val="Normln"/>
    <w:next w:val="Normln"/>
    <w:autoRedefine/>
    <w:uiPriority w:val="39"/>
    <w:rsid w:val="005D6661"/>
    <w:pPr>
      <w:spacing w:after="0" w:line="240" w:lineRule="auto"/>
      <w:ind w:left="1200" w:firstLine="0"/>
    </w:pPr>
    <w:rPr>
      <w:rFonts w:ascii="Times New Roman" w:eastAsia="Times New Roman" w:hAnsi="Times New Roman" w:cs="Times New Roman"/>
      <w:color w:val="auto"/>
      <w:szCs w:val="24"/>
      <w:lang w:val="en-GB" w:eastAsia="de-DE"/>
    </w:rPr>
  </w:style>
  <w:style w:type="paragraph" w:styleId="Obsah8">
    <w:name w:val="toc 8"/>
    <w:basedOn w:val="Normln"/>
    <w:next w:val="Normln"/>
    <w:autoRedefine/>
    <w:uiPriority w:val="39"/>
    <w:rsid w:val="005D6661"/>
    <w:pPr>
      <w:spacing w:after="0" w:line="240" w:lineRule="auto"/>
      <w:ind w:left="1400" w:firstLine="0"/>
    </w:pPr>
    <w:rPr>
      <w:rFonts w:ascii="Times New Roman" w:eastAsia="Times New Roman" w:hAnsi="Times New Roman" w:cs="Times New Roman"/>
      <w:color w:val="auto"/>
      <w:szCs w:val="24"/>
      <w:lang w:val="en-GB" w:eastAsia="de-DE"/>
    </w:rPr>
  </w:style>
  <w:style w:type="paragraph" w:styleId="Obsah9">
    <w:name w:val="toc 9"/>
    <w:basedOn w:val="Normln"/>
    <w:next w:val="Normln"/>
    <w:autoRedefine/>
    <w:uiPriority w:val="39"/>
    <w:rsid w:val="005D6661"/>
    <w:pPr>
      <w:spacing w:after="0" w:line="240" w:lineRule="auto"/>
      <w:ind w:left="1600" w:firstLine="0"/>
    </w:pPr>
    <w:rPr>
      <w:rFonts w:ascii="Times New Roman" w:eastAsia="Times New Roman" w:hAnsi="Times New Roman" w:cs="Times New Roman"/>
      <w:color w:val="auto"/>
      <w:szCs w:val="24"/>
      <w:lang w:val="en-GB" w:eastAsia="de-DE"/>
    </w:rPr>
  </w:style>
  <w:style w:type="paragraph" w:styleId="Zkladntext">
    <w:name w:val="Body Text"/>
    <w:basedOn w:val="Normln"/>
    <w:link w:val="ZkladntextChar"/>
    <w:rsid w:val="005D6661"/>
    <w:pPr>
      <w:spacing w:after="0" w:line="240" w:lineRule="auto"/>
      <w:ind w:firstLine="0"/>
    </w:pPr>
    <w:rPr>
      <w:rFonts w:ascii="Helvetica" w:eastAsia="Times New Roman" w:hAnsi="Helvetica" w:cs="Times New Roman"/>
      <w:color w:val="0000FF"/>
      <w:sz w:val="24"/>
      <w:szCs w:val="24"/>
      <w:lang w:val="en-US" w:eastAsia="de-DE"/>
    </w:rPr>
  </w:style>
  <w:style w:type="character" w:customStyle="1" w:styleId="ZkladntextChar">
    <w:name w:val="Základní text Char"/>
    <w:basedOn w:val="Standardnpsmoodstavce"/>
    <w:link w:val="Zkladntext"/>
    <w:rsid w:val="005D6661"/>
    <w:rPr>
      <w:rFonts w:ascii="Helvetica" w:eastAsia="Times New Roman" w:hAnsi="Helvetica" w:cs="Times New Roman"/>
      <w:color w:val="0000FF"/>
      <w:sz w:val="24"/>
      <w:szCs w:val="24"/>
      <w:lang w:val="en-US" w:eastAsia="de-DE"/>
    </w:rPr>
  </w:style>
  <w:style w:type="paragraph" w:customStyle="1" w:styleId="NumList1">
    <w:name w:val="Num List 1"/>
    <w:basedOn w:val="Normln"/>
    <w:rsid w:val="005D6661"/>
    <w:pPr>
      <w:numPr>
        <w:numId w:val="4"/>
      </w:numPr>
      <w:overflowPunct w:val="0"/>
      <w:autoSpaceDE w:val="0"/>
      <w:autoSpaceDN w:val="0"/>
      <w:adjustRightInd w:val="0"/>
      <w:spacing w:before="120" w:after="0" w:line="240" w:lineRule="auto"/>
      <w:textAlignment w:val="baseline"/>
    </w:pPr>
    <w:rPr>
      <w:rFonts w:eastAsia="Times New Roman" w:cs="Times New Roman"/>
      <w:color w:val="auto"/>
      <w:sz w:val="22"/>
      <w:szCs w:val="20"/>
      <w:lang w:val="en-US" w:eastAsia="en-US"/>
    </w:rPr>
  </w:style>
  <w:style w:type="paragraph" w:customStyle="1" w:styleId="Style3">
    <w:name w:val="Style3"/>
    <w:basedOn w:val="Normln"/>
    <w:rsid w:val="005D6661"/>
    <w:pPr>
      <w:numPr>
        <w:ilvl w:val="1"/>
        <w:numId w:val="5"/>
      </w:numPr>
      <w:spacing w:after="0" w:line="240" w:lineRule="auto"/>
    </w:pPr>
    <w:rPr>
      <w:rFonts w:eastAsia="Times New Roman" w:cs="Times New Roman"/>
      <w:color w:val="auto"/>
      <w:szCs w:val="24"/>
      <w:lang w:val="en-GB" w:eastAsia="de-DE"/>
    </w:rPr>
  </w:style>
  <w:style w:type="table" w:styleId="Tabulkajakoseznam1">
    <w:name w:val="Table List 1"/>
    <w:basedOn w:val="Normlntabulka"/>
    <w:rsid w:val="005D666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kladntext3">
    <w:name w:val="Body Text 3"/>
    <w:basedOn w:val="Normln"/>
    <w:link w:val="Zkladntext3Char"/>
    <w:rsid w:val="005D6661"/>
    <w:pPr>
      <w:spacing w:after="120" w:line="240" w:lineRule="auto"/>
      <w:ind w:firstLine="0"/>
    </w:pPr>
    <w:rPr>
      <w:rFonts w:eastAsia="Times New Roman" w:cs="Arial"/>
      <w:i/>
      <w:iCs/>
      <w:color w:val="auto"/>
      <w:sz w:val="16"/>
      <w:szCs w:val="16"/>
      <w:lang w:val="en-GB" w:eastAsia="zh-CN"/>
    </w:rPr>
  </w:style>
  <w:style w:type="character" w:customStyle="1" w:styleId="Zkladntext3Char">
    <w:name w:val="Základní text 3 Char"/>
    <w:basedOn w:val="Standardnpsmoodstavce"/>
    <w:link w:val="Zkladntext3"/>
    <w:rsid w:val="005D6661"/>
    <w:rPr>
      <w:rFonts w:ascii="Arial" w:eastAsia="Times New Roman" w:hAnsi="Arial" w:cs="Arial"/>
      <w:i/>
      <w:iCs/>
      <w:sz w:val="16"/>
      <w:szCs w:val="16"/>
      <w:lang w:val="en-GB" w:eastAsia="zh-CN"/>
    </w:rPr>
  </w:style>
  <w:style w:type="paragraph" w:styleId="Rozloendokumentu">
    <w:name w:val="Document Map"/>
    <w:basedOn w:val="Normln"/>
    <w:link w:val="RozloendokumentuChar"/>
    <w:semiHidden/>
    <w:rsid w:val="005D6661"/>
    <w:pPr>
      <w:shd w:val="clear" w:color="auto" w:fill="000080"/>
      <w:spacing w:after="0" w:line="240" w:lineRule="auto"/>
      <w:ind w:firstLine="0"/>
    </w:pPr>
    <w:rPr>
      <w:rFonts w:ascii="Tahoma" w:eastAsia="Times New Roman" w:hAnsi="Tahoma" w:cs="Tahoma"/>
      <w:color w:val="auto"/>
      <w:szCs w:val="24"/>
      <w:lang w:val="en-GB" w:eastAsia="de-DE"/>
    </w:rPr>
  </w:style>
  <w:style w:type="character" w:customStyle="1" w:styleId="RozloendokumentuChar">
    <w:name w:val="Rozložení dokumentu Char"/>
    <w:basedOn w:val="Standardnpsmoodstavce"/>
    <w:link w:val="Rozloendokumentu"/>
    <w:semiHidden/>
    <w:rsid w:val="005D6661"/>
    <w:rPr>
      <w:rFonts w:ascii="Tahoma" w:eastAsia="Times New Roman" w:hAnsi="Tahoma" w:cs="Tahoma"/>
      <w:sz w:val="20"/>
      <w:szCs w:val="24"/>
      <w:shd w:val="clear" w:color="auto" w:fill="000080"/>
      <w:lang w:val="en-GB" w:eastAsia="de-DE"/>
    </w:rPr>
  </w:style>
  <w:style w:type="character" w:customStyle="1" w:styleId="coloronline1">
    <w:name w:val="color_online1"/>
    <w:basedOn w:val="Standardnpsmoodstavce"/>
    <w:rsid w:val="005D6661"/>
    <w:rPr>
      <w:color w:val="06B007"/>
    </w:rPr>
  </w:style>
  <w:style w:type="paragraph" w:customStyle="1" w:styleId="Default">
    <w:name w:val="Default"/>
    <w:rsid w:val="005D6661"/>
    <w:pPr>
      <w:autoSpaceDE w:val="0"/>
      <w:autoSpaceDN w:val="0"/>
      <w:adjustRightInd w:val="0"/>
      <w:spacing w:after="0" w:line="240" w:lineRule="auto"/>
    </w:pPr>
    <w:rPr>
      <w:rFonts w:ascii="Arial" w:hAnsi="Arial" w:cs="Arial"/>
      <w:color w:val="000000"/>
      <w:sz w:val="24"/>
      <w:szCs w:val="24"/>
      <w:lang w:eastAsia="en-US"/>
    </w:rPr>
  </w:style>
  <w:style w:type="paragraph" w:styleId="Titulek">
    <w:name w:val="caption"/>
    <w:basedOn w:val="Normln"/>
    <w:next w:val="Normln"/>
    <w:uiPriority w:val="35"/>
    <w:unhideWhenUsed/>
    <w:qFormat/>
    <w:rsid w:val="005D6661"/>
    <w:pPr>
      <w:spacing w:after="200" w:line="240" w:lineRule="auto"/>
      <w:ind w:firstLine="0"/>
    </w:pPr>
    <w:rPr>
      <w:rFonts w:asciiTheme="minorHAnsi" w:hAnsiTheme="minorHAnsi"/>
      <w:i/>
      <w:iCs/>
      <w:color w:val="44546A" w:themeColor="text2"/>
      <w:sz w:val="18"/>
      <w:szCs w:val="18"/>
      <w:lang w:val="en-GB" w:eastAsia="en-US"/>
    </w:rPr>
  </w:style>
  <w:style w:type="paragraph" w:customStyle="1" w:styleId="Angebot">
    <w:name w:val="Angebot"/>
    <w:basedOn w:val="Nzev"/>
    <w:rsid w:val="005D6661"/>
    <w:pPr>
      <w:spacing w:before="3360" w:after="120"/>
      <w:contextualSpacing w:val="0"/>
      <w:jc w:val="center"/>
    </w:pPr>
    <w:rPr>
      <w:rFonts w:ascii="Arial" w:eastAsia="Times New Roman" w:hAnsi="Arial" w:cs="Times New Roman"/>
      <w:b/>
      <w:color w:val="auto"/>
      <w:spacing w:val="0"/>
      <w:kern w:val="0"/>
      <w:sz w:val="22"/>
      <w:szCs w:val="20"/>
      <w:lang w:val="de-DE" w:eastAsia="de-DE"/>
    </w:rPr>
  </w:style>
  <w:style w:type="paragraph" w:customStyle="1" w:styleId="Angan">
    <w:name w:val="Ang_an"/>
    <w:basedOn w:val="Normln"/>
    <w:rsid w:val="005D6661"/>
    <w:pPr>
      <w:spacing w:before="360" w:after="360" w:line="240" w:lineRule="auto"/>
      <w:ind w:firstLine="0"/>
      <w:jc w:val="center"/>
    </w:pPr>
    <w:rPr>
      <w:rFonts w:eastAsia="Times New Roman" w:cs="Times New Roman"/>
      <w:color w:val="auto"/>
      <w:sz w:val="22"/>
      <w:szCs w:val="20"/>
      <w:lang w:val="de-DE" w:eastAsia="de-DE"/>
    </w:rPr>
  </w:style>
  <w:style w:type="paragraph" w:customStyle="1" w:styleId="Angber">
    <w:name w:val="Ang_über"/>
    <w:basedOn w:val="Normln"/>
    <w:rsid w:val="005D6661"/>
    <w:pPr>
      <w:spacing w:before="360" w:after="360" w:line="240" w:lineRule="auto"/>
      <w:ind w:firstLine="0"/>
      <w:jc w:val="center"/>
    </w:pPr>
    <w:rPr>
      <w:rFonts w:eastAsia="Times New Roman" w:cs="Times New Roman"/>
      <w:color w:val="auto"/>
      <w:sz w:val="22"/>
      <w:szCs w:val="20"/>
      <w:lang w:val="de-DE" w:eastAsia="de-DE"/>
    </w:rPr>
  </w:style>
  <w:style w:type="character" w:customStyle="1" w:styleId="BodyTextChar1">
    <w:name w:val="*Body Text Char1"/>
    <w:link w:val="BodyText"/>
    <w:locked/>
    <w:rsid w:val="005D6661"/>
    <w:rPr>
      <w:rFonts w:ascii="Arial" w:hAnsi="Arial" w:cs="Arial"/>
    </w:rPr>
  </w:style>
  <w:style w:type="paragraph" w:customStyle="1" w:styleId="BodyText">
    <w:name w:val="*Body Text"/>
    <w:link w:val="BodyTextChar1"/>
    <w:rsid w:val="005D6661"/>
    <w:pPr>
      <w:spacing w:after="200" w:line="220" w:lineRule="atLeast"/>
      <w:ind w:left="1021"/>
    </w:pPr>
    <w:rPr>
      <w:rFonts w:ascii="Arial" w:hAnsi="Arial" w:cs="Arial"/>
    </w:rPr>
  </w:style>
  <w:style w:type="paragraph" w:styleId="Textpoznpodarou">
    <w:name w:val="footnote text"/>
    <w:basedOn w:val="Normln"/>
    <w:link w:val="TextpoznpodarouChar"/>
    <w:uiPriority w:val="99"/>
    <w:unhideWhenUsed/>
    <w:rsid w:val="005D6661"/>
    <w:pPr>
      <w:spacing w:after="60" w:line="240" w:lineRule="auto"/>
      <w:ind w:firstLine="0"/>
      <w:jc w:val="both"/>
    </w:pPr>
    <w:rPr>
      <w:rFonts w:eastAsia="Times New Roman" w:cs="Times New Roman"/>
      <w:color w:val="auto"/>
      <w:szCs w:val="24"/>
    </w:rPr>
  </w:style>
  <w:style w:type="character" w:customStyle="1" w:styleId="TextpoznpodarouChar">
    <w:name w:val="Text pozn. pod čarou Char"/>
    <w:basedOn w:val="Standardnpsmoodstavce"/>
    <w:link w:val="Textpoznpodarou"/>
    <w:uiPriority w:val="99"/>
    <w:rsid w:val="005D6661"/>
    <w:rPr>
      <w:rFonts w:ascii="Arial" w:eastAsia="Times New Roman" w:hAnsi="Arial" w:cs="Times New Roman"/>
      <w:sz w:val="20"/>
      <w:szCs w:val="24"/>
    </w:rPr>
  </w:style>
  <w:style w:type="character" w:styleId="Znakapoznpodarou">
    <w:name w:val="footnote reference"/>
    <w:basedOn w:val="Standardnpsmoodstavce"/>
    <w:uiPriority w:val="99"/>
    <w:unhideWhenUsed/>
    <w:rsid w:val="005D6661"/>
    <w:rPr>
      <w:vertAlign w:val="superscript"/>
    </w:rPr>
  </w:style>
  <w:style w:type="character" w:styleId="Odkaznakoment">
    <w:name w:val="annotation reference"/>
    <w:uiPriority w:val="99"/>
    <w:rsid w:val="005D6661"/>
    <w:rPr>
      <w:sz w:val="16"/>
      <w:szCs w:val="16"/>
    </w:rPr>
  </w:style>
  <w:style w:type="paragraph" w:styleId="Textkomente">
    <w:name w:val="annotation text"/>
    <w:basedOn w:val="Normln"/>
    <w:link w:val="TextkomenteChar"/>
    <w:uiPriority w:val="99"/>
    <w:rsid w:val="005D6661"/>
    <w:pPr>
      <w:spacing w:after="0" w:line="240" w:lineRule="auto"/>
      <w:ind w:firstLine="0"/>
    </w:pPr>
    <w:rPr>
      <w:rFonts w:ascii="Times New Roman" w:eastAsia="Times New Roman" w:hAnsi="Times New Roman" w:cs="Times New Roman"/>
      <w:color w:val="auto"/>
      <w:szCs w:val="20"/>
    </w:rPr>
  </w:style>
  <w:style w:type="character" w:customStyle="1" w:styleId="TextkomenteChar">
    <w:name w:val="Text komentáře Char"/>
    <w:basedOn w:val="Standardnpsmoodstavce"/>
    <w:link w:val="Textkomente"/>
    <w:uiPriority w:val="99"/>
    <w:rsid w:val="005D6661"/>
    <w:rPr>
      <w:rFonts w:ascii="Times New Roman" w:eastAsia="Times New Roman" w:hAnsi="Times New Roman" w:cs="Times New Roman"/>
      <w:sz w:val="20"/>
      <w:szCs w:val="20"/>
    </w:rPr>
  </w:style>
  <w:style w:type="paragraph" w:customStyle="1" w:styleId="odrky">
    <w:name w:val="odrážky"/>
    <w:basedOn w:val="Normln"/>
    <w:next w:val="Normln"/>
    <w:autoRedefine/>
    <w:qFormat/>
    <w:rsid w:val="005D6661"/>
    <w:pPr>
      <w:numPr>
        <w:numId w:val="6"/>
      </w:numPr>
      <w:tabs>
        <w:tab w:val="left" w:pos="1213"/>
      </w:tabs>
      <w:spacing w:before="20" w:after="20" w:line="240" w:lineRule="auto"/>
      <w:ind w:left="1208" w:hanging="357"/>
      <w:jc w:val="both"/>
    </w:pPr>
    <w:rPr>
      <w:rFonts w:eastAsia="Times New Roman" w:cs="Times New Roman"/>
      <w:color w:val="auto"/>
      <w:sz w:val="22"/>
    </w:rPr>
  </w:style>
  <w:style w:type="paragraph" w:styleId="Pedmtkomente">
    <w:name w:val="annotation subject"/>
    <w:basedOn w:val="Textkomente"/>
    <w:next w:val="Textkomente"/>
    <w:link w:val="PedmtkomenteChar"/>
    <w:uiPriority w:val="99"/>
    <w:semiHidden/>
    <w:unhideWhenUsed/>
    <w:rsid w:val="005D6661"/>
    <w:pPr>
      <w:spacing w:after="60"/>
      <w:jc w:val="both"/>
    </w:pPr>
    <w:rPr>
      <w:rFonts w:ascii="Arial" w:hAnsi="Arial"/>
      <w:b/>
      <w:bCs/>
    </w:rPr>
  </w:style>
  <w:style w:type="character" w:customStyle="1" w:styleId="PedmtkomenteChar">
    <w:name w:val="Předmět komentáře Char"/>
    <w:basedOn w:val="TextkomenteChar"/>
    <w:link w:val="Pedmtkomente"/>
    <w:uiPriority w:val="99"/>
    <w:semiHidden/>
    <w:rsid w:val="005D6661"/>
    <w:rPr>
      <w:rFonts w:ascii="Arial" w:eastAsia="Times New Roman" w:hAnsi="Arial" w:cs="Times New Roman"/>
      <w:b/>
      <w:bCs/>
      <w:sz w:val="20"/>
      <w:szCs w:val="20"/>
    </w:rPr>
  </w:style>
  <w:style w:type="character" w:customStyle="1" w:styleId="hps">
    <w:name w:val="hps"/>
    <w:rsid w:val="005D6661"/>
  </w:style>
  <w:style w:type="paragraph" w:customStyle="1" w:styleId="Standardntext">
    <w:name w:val="Standardní text"/>
    <w:basedOn w:val="Normln"/>
    <w:rsid w:val="005D6661"/>
    <w:pPr>
      <w:overflowPunct w:val="0"/>
      <w:autoSpaceDE w:val="0"/>
      <w:autoSpaceDN w:val="0"/>
      <w:adjustRightInd w:val="0"/>
      <w:spacing w:after="0" w:line="240" w:lineRule="auto"/>
      <w:ind w:firstLine="0"/>
      <w:textAlignment w:val="baseline"/>
    </w:pPr>
    <w:rPr>
      <w:rFonts w:eastAsia="Times New Roman" w:cs="Times New Roman"/>
      <w:color w:val="auto"/>
      <w:sz w:val="22"/>
    </w:rPr>
  </w:style>
  <w:style w:type="character" w:styleId="Zmnka">
    <w:name w:val="Mention"/>
    <w:basedOn w:val="Standardnpsmoodstavce"/>
    <w:uiPriority w:val="99"/>
    <w:unhideWhenUsed/>
    <w:rsid w:val="005D6661"/>
    <w:rPr>
      <w:color w:val="2B579A"/>
      <w:shd w:val="clear" w:color="auto" w:fill="E6E6E6"/>
    </w:rPr>
  </w:style>
  <w:style w:type="paragraph" w:styleId="Zkladntext2">
    <w:name w:val="Body Text 2"/>
    <w:basedOn w:val="Normln"/>
    <w:link w:val="Zkladntext2Char"/>
    <w:uiPriority w:val="99"/>
    <w:semiHidden/>
    <w:unhideWhenUsed/>
    <w:rsid w:val="005D6661"/>
    <w:pPr>
      <w:spacing w:after="120" w:line="480" w:lineRule="auto"/>
      <w:ind w:firstLine="0"/>
    </w:pPr>
    <w:rPr>
      <w:rFonts w:asciiTheme="minorHAnsi" w:hAnsiTheme="minorHAnsi"/>
      <w:color w:val="auto"/>
      <w:sz w:val="24"/>
      <w:szCs w:val="24"/>
      <w:lang w:val="en-GB" w:eastAsia="en-US"/>
    </w:rPr>
  </w:style>
  <w:style w:type="character" w:customStyle="1" w:styleId="Zkladntext2Char">
    <w:name w:val="Základní text 2 Char"/>
    <w:basedOn w:val="Standardnpsmoodstavce"/>
    <w:link w:val="Zkladntext2"/>
    <w:uiPriority w:val="99"/>
    <w:semiHidden/>
    <w:rsid w:val="005D6661"/>
    <w:rPr>
      <w:sz w:val="24"/>
      <w:szCs w:val="24"/>
      <w:lang w:val="en-GB" w:eastAsia="en-US"/>
    </w:rPr>
  </w:style>
  <w:style w:type="paragraph" w:styleId="Vrazncitt">
    <w:name w:val="Intense Quote"/>
    <w:basedOn w:val="Normln"/>
    <w:next w:val="Normln"/>
    <w:link w:val="VrazncittChar"/>
    <w:uiPriority w:val="30"/>
    <w:qFormat/>
    <w:rsid w:val="005D6661"/>
    <w:pPr>
      <w:pBdr>
        <w:top w:val="single" w:sz="4" w:space="10" w:color="5B9BD5" w:themeColor="accent1"/>
        <w:bottom w:val="single" w:sz="4" w:space="10" w:color="5B9BD5" w:themeColor="accent1"/>
      </w:pBdr>
      <w:spacing w:before="360" w:after="360" w:line="240" w:lineRule="auto"/>
      <w:ind w:left="864" w:right="864" w:firstLine="0"/>
      <w:jc w:val="center"/>
    </w:pPr>
    <w:rPr>
      <w:rFonts w:asciiTheme="minorHAnsi" w:hAnsiTheme="minorHAnsi"/>
      <w:i/>
      <w:iCs/>
      <w:color w:val="5B9BD5" w:themeColor="accent1"/>
      <w:sz w:val="24"/>
      <w:szCs w:val="24"/>
      <w:lang w:val="en-GB" w:eastAsia="en-US"/>
    </w:rPr>
  </w:style>
  <w:style w:type="character" w:customStyle="1" w:styleId="VrazncittChar">
    <w:name w:val="Výrazný citát Char"/>
    <w:basedOn w:val="Standardnpsmoodstavce"/>
    <w:link w:val="Vrazncitt"/>
    <w:uiPriority w:val="30"/>
    <w:rsid w:val="005D6661"/>
    <w:rPr>
      <w:i/>
      <w:iCs/>
      <w:color w:val="5B9BD5" w:themeColor="accent1"/>
      <w:sz w:val="24"/>
      <w:szCs w:val="24"/>
      <w:lang w:val="en-GB" w:eastAsia="en-US"/>
    </w:rPr>
  </w:style>
  <w:style w:type="paragraph" w:customStyle="1" w:styleId="Cisl2a">
    <w:name w:val="Cisl2a"/>
    <w:basedOn w:val="Normln"/>
    <w:rsid w:val="002B4699"/>
    <w:pPr>
      <w:suppressAutoHyphens/>
      <w:autoSpaceDE w:val="0"/>
      <w:spacing w:after="120" w:line="260" w:lineRule="atLeast"/>
      <w:ind w:left="425" w:firstLine="0"/>
      <w:jc w:val="both"/>
    </w:pPr>
    <w:rPr>
      <w:rFonts w:eastAsia="Times New Roman" w:cs="Times New Roman"/>
      <w:color w:val="auto"/>
      <w:sz w:val="22"/>
      <w:szCs w:val="24"/>
      <w:lang w:val="de-DE" w:eastAsia="ar-SA"/>
    </w:rPr>
  </w:style>
  <w:style w:type="paragraph" w:styleId="Normlnweb">
    <w:name w:val="Normal (Web)"/>
    <w:basedOn w:val="Normln"/>
    <w:uiPriority w:val="99"/>
    <w:unhideWhenUsed/>
    <w:rsid w:val="002B4699"/>
    <w:pPr>
      <w:spacing w:before="100" w:beforeAutospacing="1" w:after="100" w:afterAutospacing="1" w:line="240" w:lineRule="auto"/>
      <w:ind w:firstLine="0"/>
    </w:pPr>
    <w:rPr>
      <w:rFonts w:ascii="Times New Roman" w:eastAsia="Times New Roman" w:hAnsi="Times New Roman" w:cs="Times New Roman"/>
      <w:color w:val="auto"/>
      <w:sz w:val="24"/>
      <w:szCs w:val="24"/>
    </w:rPr>
  </w:style>
  <w:style w:type="character" w:customStyle="1" w:styleId="apple-converted-space">
    <w:name w:val="apple-converted-space"/>
    <w:rsid w:val="002B4699"/>
  </w:style>
  <w:style w:type="character" w:styleId="Nevyeenzmnka">
    <w:name w:val="Unresolved Mention"/>
    <w:basedOn w:val="Standardnpsmoodstavce"/>
    <w:uiPriority w:val="99"/>
    <w:semiHidden/>
    <w:unhideWhenUsed/>
    <w:rsid w:val="00CA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293">
      <w:bodyDiv w:val="1"/>
      <w:marLeft w:val="0"/>
      <w:marRight w:val="0"/>
      <w:marTop w:val="0"/>
      <w:marBottom w:val="0"/>
      <w:divBdr>
        <w:top w:val="none" w:sz="0" w:space="0" w:color="auto"/>
        <w:left w:val="none" w:sz="0" w:space="0" w:color="auto"/>
        <w:bottom w:val="none" w:sz="0" w:space="0" w:color="auto"/>
        <w:right w:val="none" w:sz="0" w:space="0" w:color="auto"/>
      </w:divBdr>
    </w:div>
    <w:div w:id="111679269">
      <w:bodyDiv w:val="1"/>
      <w:marLeft w:val="0"/>
      <w:marRight w:val="0"/>
      <w:marTop w:val="0"/>
      <w:marBottom w:val="0"/>
      <w:divBdr>
        <w:top w:val="none" w:sz="0" w:space="0" w:color="auto"/>
        <w:left w:val="none" w:sz="0" w:space="0" w:color="auto"/>
        <w:bottom w:val="none" w:sz="0" w:space="0" w:color="auto"/>
        <w:right w:val="none" w:sz="0" w:space="0" w:color="auto"/>
      </w:divBdr>
    </w:div>
    <w:div w:id="125397919">
      <w:bodyDiv w:val="1"/>
      <w:marLeft w:val="0"/>
      <w:marRight w:val="0"/>
      <w:marTop w:val="0"/>
      <w:marBottom w:val="0"/>
      <w:divBdr>
        <w:top w:val="none" w:sz="0" w:space="0" w:color="auto"/>
        <w:left w:val="none" w:sz="0" w:space="0" w:color="auto"/>
        <w:bottom w:val="none" w:sz="0" w:space="0" w:color="auto"/>
        <w:right w:val="none" w:sz="0" w:space="0" w:color="auto"/>
      </w:divBdr>
      <w:divsChild>
        <w:div w:id="1710454579">
          <w:marLeft w:val="0"/>
          <w:marRight w:val="0"/>
          <w:marTop w:val="0"/>
          <w:marBottom w:val="0"/>
          <w:divBdr>
            <w:top w:val="none" w:sz="0" w:space="0" w:color="auto"/>
            <w:left w:val="none" w:sz="0" w:space="0" w:color="auto"/>
            <w:bottom w:val="none" w:sz="0" w:space="0" w:color="auto"/>
            <w:right w:val="none" w:sz="0" w:space="0" w:color="auto"/>
          </w:divBdr>
        </w:div>
      </w:divsChild>
    </w:div>
    <w:div w:id="424496850">
      <w:bodyDiv w:val="1"/>
      <w:marLeft w:val="0"/>
      <w:marRight w:val="0"/>
      <w:marTop w:val="0"/>
      <w:marBottom w:val="0"/>
      <w:divBdr>
        <w:top w:val="none" w:sz="0" w:space="0" w:color="auto"/>
        <w:left w:val="none" w:sz="0" w:space="0" w:color="auto"/>
        <w:bottom w:val="none" w:sz="0" w:space="0" w:color="auto"/>
        <w:right w:val="none" w:sz="0" w:space="0" w:color="auto"/>
      </w:divBdr>
    </w:div>
    <w:div w:id="593248897">
      <w:bodyDiv w:val="1"/>
      <w:marLeft w:val="0"/>
      <w:marRight w:val="0"/>
      <w:marTop w:val="0"/>
      <w:marBottom w:val="0"/>
      <w:divBdr>
        <w:top w:val="none" w:sz="0" w:space="0" w:color="auto"/>
        <w:left w:val="none" w:sz="0" w:space="0" w:color="auto"/>
        <w:bottom w:val="none" w:sz="0" w:space="0" w:color="auto"/>
        <w:right w:val="none" w:sz="0" w:space="0" w:color="auto"/>
      </w:divBdr>
    </w:div>
    <w:div w:id="600723729">
      <w:bodyDiv w:val="1"/>
      <w:marLeft w:val="0"/>
      <w:marRight w:val="0"/>
      <w:marTop w:val="0"/>
      <w:marBottom w:val="0"/>
      <w:divBdr>
        <w:top w:val="none" w:sz="0" w:space="0" w:color="auto"/>
        <w:left w:val="none" w:sz="0" w:space="0" w:color="auto"/>
        <w:bottom w:val="none" w:sz="0" w:space="0" w:color="auto"/>
        <w:right w:val="none" w:sz="0" w:space="0" w:color="auto"/>
      </w:divBdr>
    </w:div>
    <w:div w:id="785545750">
      <w:bodyDiv w:val="1"/>
      <w:marLeft w:val="0"/>
      <w:marRight w:val="0"/>
      <w:marTop w:val="0"/>
      <w:marBottom w:val="0"/>
      <w:divBdr>
        <w:top w:val="none" w:sz="0" w:space="0" w:color="auto"/>
        <w:left w:val="none" w:sz="0" w:space="0" w:color="auto"/>
        <w:bottom w:val="none" w:sz="0" w:space="0" w:color="auto"/>
        <w:right w:val="none" w:sz="0" w:space="0" w:color="auto"/>
      </w:divBdr>
    </w:div>
    <w:div w:id="803352402">
      <w:bodyDiv w:val="1"/>
      <w:marLeft w:val="0"/>
      <w:marRight w:val="0"/>
      <w:marTop w:val="0"/>
      <w:marBottom w:val="0"/>
      <w:divBdr>
        <w:top w:val="none" w:sz="0" w:space="0" w:color="auto"/>
        <w:left w:val="none" w:sz="0" w:space="0" w:color="auto"/>
        <w:bottom w:val="none" w:sz="0" w:space="0" w:color="auto"/>
        <w:right w:val="none" w:sz="0" w:space="0" w:color="auto"/>
      </w:divBdr>
    </w:div>
    <w:div w:id="1038505886">
      <w:bodyDiv w:val="1"/>
      <w:marLeft w:val="0"/>
      <w:marRight w:val="0"/>
      <w:marTop w:val="0"/>
      <w:marBottom w:val="0"/>
      <w:divBdr>
        <w:top w:val="none" w:sz="0" w:space="0" w:color="auto"/>
        <w:left w:val="none" w:sz="0" w:space="0" w:color="auto"/>
        <w:bottom w:val="none" w:sz="0" w:space="0" w:color="auto"/>
        <w:right w:val="none" w:sz="0" w:space="0" w:color="auto"/>
      </w:divBdr>
    </w:div>
    <w:div w:id="1157454490">
      <w:bodyDiv w:val="1"/>
      <w:marLeft w:val="0"/>
      <w:marRight w:val="0"/>
      <w:marTop w:val="0"/>
      <w:marBottom w:val="0"/>
      <w:divBdr>
        <w:top w:val="none" w:sz="0" w:space="0" w:color="auto"/>
        <w:left w:val="none" w:sz="0" w:space="0" w:color="auto"/>
        <w:bottom w:val="none" w:sz="0" w:space="0" w:color="auto"/>
        <w:right w:val="none" w:sz="0" w:space="0" w:color="auto"/>
      </w:divBdr>
    </w:div>
    <w:div w:id="1283340067">
      <w:bodyDiv w:val="1"/>
      <w:marLeft w:val="0"/>
      <w:marRight w:val="0"/>
      <w:marTop w:val="0"/>
      <w:marBottom w:val="0"/>
      <w:divBdr>
        <w:top w:val="none" w:sz="0" w:space="0" w:color="auto"/>
        <w:left w:val="none" w:sz="0" w:space="0" w:color="auto"/>
        <w:bottom w:val="none" w:sz="0" w:space="0" w:color="auto"/>
        <w:right w:val="none" w:sz="0" w:space="0" w:color="auto"/>
      </w:divBdr>
    </w:div>
    <w:div w:id="1328702910">
      <w:bodyDiv w:val="1"/>
      <w:marLeft w:val="0"/>
      <w:marRight w:val="0"/>
      <w:marTop w:val="0"/>
      <w:marBottom w:val="0"/>
      <w:divBdr>
        <w:top w:val="none" w:sz="0" w:space="0" w:color="auto"/>
        <w:left w:val="none" w:sz="0" w:space="0" w:color="auto"/>
        <w:bottom w:val="none" w:sz="0" w:space="0" w:color="auto"/>
        <w:right w:val="none" w:sz="0" w:space="0" w:color="auto"/>
      </w:divBdr>
      <w:divsChild>
        <w:div w:id="1217933547">
          <w:marLeft w:val="0"/>
          <w:marRight w:val="0"/>
          <w:marTop w:val="0"/>
          <w:marBottom w:val="0"/>
          <w:divBdr>
            <w:top w:val="none" w:sz="0" w:space="0" w:color="auto"/>
            <w:left w:val="none" w:sz="0" w:space="0" w:color="auto"/>
            <w:bottom w:val="none" w:sz="0" w:space="0" w:color="auto"/>
            <w:right w:val="none" w:sz="0" w:space="0" w:color="auto"/>
          </w:divBdr>
        </w:div>
      </w:divsChild>
    </w:div>
    <w:div w:id="1603950865">
      <w:bodyDiv w:val="1"/>
      <w:marLeft w:val="0"/>
      <w:marRight w:val="0"/>
      <w:marTop w:val="0"/>
      <w:marBottom w:val="0"/>
      <w:divBdr>
        <w:top w:val="none" w:sz="0" w:space="0" w:color="auto"/>
        <w:left w:val="none" w:sz="0" w:space="0" w:color="auto"/>
        <w:bottom w:val="none" w:sz="0" w:space="0" w:color="auto"/>
        <w:right w:val="none" w:sz="0" w:space="0" w:color="auto"/>
      </w:divBdr>
    </w:div>
    <w:div w:id="182835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lab@xla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lab@xlab.cz" TargetMode="External"/><Relationship Id="rId5" Type="http://schemas.openxmlformats.org/officeDocument/2006/relationships/webSettings" Target="webSettings.xml"/><Relationship Id="rId10" Type="http://schemas.openxmlformats.org/officeDocument/2006/relationships/hyperlink" Target="mailto:xlab@xlab.cz" TargetMode="External"/><Relationship Id="rId4" Type="http://schemas.openxmlformats.org/officeDocument/2006/relationships/settings" Target="settings.xml"/><Relationship Id="rId9" Type="http://schemas.openxmlformats.org/officeDocument/2006/relationships/hyperlink" Target="mailto:xlab@xla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CTAL\Desktop\&#352;ABLONA%20QMS%202016%20V%201.2.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C01B-8C5D-452C-80D7-0805B17A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QMS 2016 V 1.2</Template>
  <TotalTime>1</TotalTime>
  <Pages>15</Pages>
  <Words>5631</Words>
  <Characters>33228</Characters>
  <Application>Microsoft Office Word</Application>
  <DocSecurity>0</DocSecurity>
  <Lines>276</Lines>
  <Paragraphs>77</Paragraphs>
  <ScaleCrop>false</ScaleCrop>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Hana Kovarova</cp:lastModifiedBy>
  <cp:revision>10</cp:revision>
  <cp:lastPrinted>2020-06-01T10:21:00Z</cp:lastPrinted>
  <dcterms:created xsi:type="dcterms:W3CDTF">2021-08-13T13:00:00Z</dcterms:created>
  <dcterms:modified xsi:type="dcterms:W3CDTF">2021-08-26T12:46:00Z</dcterms:modified>
</cp:coreProperties>
</file>